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0E1A" w14:textId="1CF86E8E" w:rsidR="005A6CBE" w:rsidRDefault="005A6CBE" w:rsidP="005A6CBE">
      <w:pPr>
        <w:spacing w:after="200" w:line="276" w:lineRule="auto"/>
        <w:jc w:val="center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798AFFE2" wp14:editId="3FC37274">
            <wp:simplePos x="0" y="0"/>
            <wp:positionH relativeFrom="page">
              <wp:align>center</wp:align>
            </wp:positionH>
            <wp:positionV relativeFrom="paragraph">
              <wp:posOffset>-267970</wp:posOffset>
            </wp:positionV>
            <wp:extent cx="885825" cy="835660"/>
            <wp:effectExtent l="0" t="0" r="9525" b="2540"/>
            <wp:wrapNone/>
            <wp:docPr id="2" name="Рисунок 2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CBE">
        <w:rPr>
          <w:rFonts w:eastAsia="Calibri"/>
          <w:bCs/>
          <w:sz w:val="28"/>
        </w:rPr>
        <w:t xml:space="preserve"> </w:t>
      </w:r>
    </w:p>
    <w:p w14:paraId="01B60C6A" w14:textId="77777777" w:rsidR="00DC1221" w:rsidRPr="005A6CBE" w:rsidRDefault="00DC1221" w:rsidP="005A6CBE">
      <w:pPr>
        <w:spacing w:after="200" w:line="276" w:lineRule="auto"/>
        <w:jc w:val="center"/>
        <w:rPr>
          <w:rFonts w:eastAsia="Calibri"/>
          <w:bCs/>
          <w:sz w:val="28"/>
        </w:rPr>
      </w:pPr>
    </w:p>
    <w:p w14:paraId="2B1CC720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>КОМИТЕТ ПО РЫБНОМУ ХОЗЯЙСТВУ</w:t>
      </w:r>
    </w:p>
    <w:p w14:paraId="0A0FDBA3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 xml:space="preserve"> РЕСПУБЛИКИ ДАГЕСТАН</w:t>
      </w:r>
    </w:p>
    <w:p w14:paraId="1D69BADB" w14:textId="77777777" w:rsidR="005A6CBE" w:rsidRDefault="005A6CBE" w:rsidP="005A6CBE">
      <w:pPr>
        <w:jc w:val="center"/>
        <w:rPr>
          <w:b/>
          <w:sz w:val="28"/>
          <w:szCs w:val="28"/>
        </w:rPr>
      </w:pPr>
    </w:p>
    <w:p w14:paraId="7C3237B3" w14:textId="55958F58" w:rsidR="005A6CBE" w:rsidRPr="00E27913" w:rsidRDefault="005A6CBE" w:rsidP="005A6CBE">
      <w:pPr>
        <w:jc w:val="center"/>
        <w:rPr>
          <w:b/>
        </w:rPr>
      </w:pPr>
    </w:p>
    <w:p w14:paraId="2D8FCD8F" w14:textId="1AB89DF2" w:rsidR="005A6CBE" w:rsidRPr="00805478" w:rsidRDefault="005A6CBE" w:rsidP="005A6CBE">
      <w:pPr>
        <w:ind w:right="141"/>
        <w:rPr>
          <w:rFonts w:eastAsia="Calibri"/>
          <w:sz w:val="22"/>
          <w:szCs w:val="22"/>
        </w:rPr>
      </w:pPr>
      <w:r w:rsidRPr="00E11DB3">
        <w:rPr>
          <w:rFonts w:eastAsia="Calibri"/>
          <w:sz w:val="22"/>
          <w:szCs w:val="22"/>
        </w:rPr>
        <w:t xml:space="preserve">367000, РД, г. Махачкала, </w:t>
      </w:r>
      <w:r>
        <w:rPr>
          <w:rFonts w:eastAsia="Calibri"/>
          <w:sz w:val="22"/>
          <w:szCs w:val="22"/>
        </w:rPr>
        <w:t xml:space="preserve">ул. </w:t>
      </w:r>
      <w:proofErr w:type="spellStart"/>
      <w:r>
        <w:rPr>
          <w:rFonts w:eastAsia="Calibri"/>
          <w:sz w:val="22"/>
          <w:szCs w:val="22"/>
        </w:rPr>
        <w:t>Даниялова</w:t>
      </w:r>
      <w:proofErr w:type="spellEnd"/>
      <w:r>
        <w:rPr>
          <w:rFonts w:eastAsia="Calibri"/>
          <w:sz w:val="22"/>
          <w:szCs w:val="22"/>
        </w:rPr>
        <w:t>, д.23</w:t>
      </w:r>
      <w:r w:rsidR="00E27913">
        <w:rPr>
          <w:rFonts w:eastAsia="Calibri"/>
          <w:sz w:val="22"/>
          <w:szCs w:val="22"/>
        </w:rPr>
        <w:t xml:space="preserve">                                                                   </w:t>
      </w:r>
      <w:proofErr w:type="spellStart"/>
      <w:r w:rsidR="00E27913">
        <w:rPr>
          <w:rFonts w:eastAsia="Calibri"/>
          <w:sz w:val="22"/>
          <w:szCs w:val="22"/>
        </w:rPr>
        <w:t>комрыбхоз</w:t>
      </w:r>
      <w:proofErr w:type="spellEnd"/>
      <w:r w:rsidR="00E27913">
        <w:rPr>
          <w:rFonts w:eastAsia="Calibri"/>
          <w:sz w:val="22"/>
          <w:szCs w:val="22"/>
        </w:rPr>
        <w:t xml:space="preserve"> РД.РФ</w:t>
      </w:r>
      <w:r w:rsidR="00805478">
        <w:rPr>
          <w:rFonts w:eastAsia="Calibri"/>
          <w:sz w:val="22"/>
          <w:szCs w:val="22"/>
        </w:rPr>
        <w:t xml:space="preserve"> </w:t>
      </w:r>
      <w:r w:rsidRPr="00805478">
        <w:rPr>
          <w:rFonts w:eastAsia="Calibri"/>
          <w:sz w:val="22"/>
          <w:szCs w:val="22"/>
        </w:rPr>
        <w:t xml:space="preserve">  </w:t>
      </w:r>
      <w:r w:rsidR="007F2EE2">
        <w:rPr>
          <w:rFonts w:eastAsia="Calibri"/>
          <w:sz w:val="22"/>
          <w:szCs w:val="22"/>
        </w:rPr>
        <w:t xml:space="preserve">                                                    </w:t>
      </w:r>
      <w:r w:rsidR="00715295">
        <w:rPr>
          <w:rFonts w:eastAsia="Calibri"/>
          <w:sz w:val="22"/>
          <w:szCs w:val="22"/>
        </w:rPr>
        <w:t xml:space="preserve">                     </w:t>
      </w:r>
      <w:r w:rsidR="00A03ADC">
        <w:rPr>
          <w:rFonts w:eastAsia="Calibri"/>
          <w:sz w:val="22"/>
          <w:szCs w:val="22"/>
        </w:rPr>
        <w:t xml:space="preserve">            </w:t>
      </w:r>
      <w:r w:rsidR="007F2EE2">
        <w:rPr>
          <w:rFonts w:eastAsia="Calibri"/>
          <w:sz w:val="22"/>
          <w:szCs w:val="22"/>
        </w:rPr>
        <w:t>+7(8722)56-20-42</w:t>
      </w:r>
      <w:r w:rsidR="008932B0" w:rsidRPr="008932B0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</w:t>
      </w:r>
      <w:r w:rsidR="008932B0" w:rsidRPr="00E11DB3">
        <w:rPr>
          <w:rFonts w:eastAsia="Calibri"/>
          <w:sz w:val="22"/>
          <w:szCs w:val="22"/>
          <w:lang w:val="en-US"/>
        </w:rPr>
        <w:t>E</w:t>
      </w:r>
      <w:r w:rsidR="008932B0" w:rsidRPr="00805478">
        <w:rPr>
          <w:rFonts w:eastAsia="Calibri"/>
          <w:sz w:val="22"/>
          <w:szCs w:val="22"/>
        </w:rPr>
        <w:t>-</w:t>
      </w:r>
      <w:r w:rsidR="008932B0" w:rsidRPr="00E11DB3">
        <w:rPr>
          <w:rFonts w:eastAsia="Calibri"/>
          <w:sz w:val="22"/>
          <w:szCs w:val="22"/>
          <w:lang w:val="en-US"/>
        </w:rPr>
        <w:t>mail</w:t>
      </w:r>
      <w:r w:rsidR="008932B0" w:rsidRPr="00805478">
        <w:rPr>
          <w:rFonts w:eastAsia="Calibri"/>
          <w:sz w:val="22"/>
          <w:szCs w:val="22"/>
        </w:rPr>
        <w:t xml:space="preserve">:  </w:t>
      </w:r>
      <w:hyperlink r:id="rId9" w:history="1"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krx</w:t>
        </w:r>
        <w:r w:rsidR="008932B0" w:rsidRPr="00D95404">
          <w:rPr>
            <w:rStyle w:val="af0"/>
            <w:rFonts w:eastAsia="Calibri"/>
            <w:sz w:val="22"/>
            <w:szCs w:val="22"/>
          </w:rPr>
          <w:t>@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e</w:t>
        </w:r>
        <w:r w:rsidR="008932B0" w:rsidRPr="00D95404">
          <w:rPr>
            <w:rStyle w:val="af0"/>
            <w:rFonts w:eastAsia="Calibri"/>
            <w:sz w:val="22"/>
            <w:szCs w:val="22"/>
          </w:rPr>
          <w:t>-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dag</w:t>
        </w:r>
        <w:r w:rsidR="008932B0" w:rsidRPr="00D95404">
          <w:rPr>
            <w:rStyle w:val="af0"/>
            <w:rFonts w:eastAsia="Calibri"/>
            <w:sz w:val="22"/>
            <w:szCs w:val="22"/>
          </w:rPr>
          <w:t>.</w:t>
        </w:r>
        <w:proofErr w:type="spellStart"/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ru</w:t>
        </w:r>
        <w:proofErr w:type="spellEnd"/>
      </w:hyperlink>
      <w:r w:rsidR="008932B0" w:rsidRPr="00805478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30"/>
        <w:tblOverlap w:val="never"/>
        <w:tblW w:w="10363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5A6CBE" w:rsidRPr="00805478" w14:paraId="013DEB65" w14:textId="77777777" w:rsidTr="005A6CBE">
        <w:trPr>
          <w:trHeight w:val="43"/>
        </w:trPr>
        <w:tc>
          <w:tcPr>
            <w:tcW w:w="5588" w:type="dxa"/>
          </w:tcPr>
          <w:p w14:paraId="00CDA06C" w14:textId="77777777" w:rsidR="005A6CBE" w:rsidRPr="00805478" w:rsidRDefault="005A6CBE" w:rsidP="005A6CBE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0" w:type="dxa"/>
          </w:tcPr>
          <w:p w14:paraId="6B900EEC" w14:textId="77777777" w:rsidR="005A6CBE" w:rsidRPr="00805478" w:rsidRDefault="005A6CBE" w:rsidP="00154BFB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14:paraId="10995CB7" w14:textId="77777777" w:rsidR="005A6CBE" w:rsidRPr="00805478" w:rsidRDefault="005A6CBE" w:rsidP="00154BFB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6868390" w14:textId="77777777" w:rsidR="005A6CBE" w:rsidRPr="00805478" w:rsidRDefault="005A6CBE" w:rsidP="00154BFB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14:paraId="51721629" w14:textId="77777777" w:rsidR="005A6CBE" w:rsidRPr="00805478" w:rsidRDefault="005A6CBE" w:rsidP="00154BFB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0C8FD7C" w14:textId="77777777" w:rsidR="005A6CBE" w:rsidRPr="00805478" w:rsidRDefault="005A6CBE" w:rsidP="00154BFB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9B148AD" w14:textId="77777777" w:rsidR="005A6CBE" w:rsidRPr="00805478" w:rsidRDefault="005A6CBE" w:rsidP="00154BFB">
            <w:pPr>
              <w:tabs>
                <w:tab w:val="left" w:pos="993"/>
                <w:tab w:val="left" w:pos="6020"/>
              </w:tabs>
              <w:ind w:right="-108"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2F89EEA" w14:textId="3B23B05F" w:rsidR="00A75611" w:rsidRDefault="00A75611" w:rsidP="00A75611">
      <w:r w:rsidRPr="00A75611">
        <w:t xml:space="preserve">№ _____________                                                                     </w:t>
      </w:r>
      <w:r>
        <w:t xml:space="preserve">    </w:t>
      </w:r>
      <w:proofErr w:type="gramStart"/>
      <w:r>
        <w:t xml:space="preserve">   «</w:t>
      </w:r>
      <w:proofErr w:type="gramEnd"/>
      <w:r>
        <w:t>_</w:t>
      </w:r>
      <w:r w:rsidRPr="00A75611">
        <w:t>___» _________________ 202</w:t>
      </w:r>
      <w:r w:rsidR="001E4532">
        <w:t>5</w:t>
      </w:r>
      <w:r w:rsidRPr="00A75611">
        <w:t xml:space="preserve"> г.</w:t>
      </w:r>
    </w:p>
    <w:p w14:paraId="4F285AA7" w14:textId="77777777" w:rsidR="00A75611" w:rsidRDefault="00A75611" w:rsidP="00A75611"/>
    <w:p w14:paraId="3C23FF87" w14:textId="77777777" w:rsidR="00DF157A" w:rsidRDefault="00DF157A" w:rsidP="00655688"/>
    <w:p w14:paraId="19C73217" w14:textId="77777777" w:rsidR="00587833" w:rsidRPr="00587833" w:rsidRDefault="00587833" w:rsidP="00587833">
      <w:pPr>
        <w:widowControl w:val="0"/>
        <w:ind w:right="424"/>
        <w:jc w:val="center"/>
        <w:rPr>
          <w:b/>
          <w:sz w:val="28"/>
          <w:szCs w:val="28"/>
        </w:rPr>
      </w:pPr>
      <w:r w:rsidRPr="00587833">
        <w:rPr>
          <w:b/>
          <w:sz w:val="28"/>
          <w:szCs w:val="28"/>
        </w:rPr>
        <w:t>ПРИКАЗ № _____</w:t>
      </w:r>
    </w:p>
    <w:p w14:paraId="09D94FD6" w14:textId="77777777" w:rsidR="00587833" w:rsidRPr="00587833" w:rsidRDefault="00587833" w:rsidP="00587833">
      <w:pPr>
        <w:widowControl w:val="0"/>
        <w:ind w:right="424"/>
        <w:jc w:val="center"/>
        <w:rPr>
          <w:i/>
          <w:sz w:val="28"/>
          <w:szCs w:val="28"/>
        </w:rPr>
      </w:pPr>
    </w:p>
    <w:p w14:paraId="70D8700C" w14:textId="77777777" w:rsidR="00587833" w:rsidRPr="00587833" w:rsidRDefault="00587833" w:rsidP="00587833">
      <w:pPr>
        <w:widowControl w:val="0"/>
        <w:ind w:right="424"/>
        <w:jc w:val="center"/>
        <w:rPr>
          <w:i/>
          <w:sz w:val="28"/>
          <w:szCs w:val="28"/>
        </w:rPr>
      </w:pPr>
    </w:p>
    <w:p w14:paraId="165932D7" w14:textId="1FC1F849" w:rsidR="00587833" w:rsidRPr="00587833" w:rsidRDefault="00587833" w:rsidP="004B00B7">
      <w:pPr>
        <w:widowControl w:val="0"/>
        <w:ind w:right="424"/>
        <w:jc w:val="center"/>
        <w:rPr>
          <w:i/>
          <w:sz w:val="28"/>
          <w:szCs w:val="28"/>
        </w:rPr>
      </w:pPr>
      <w:r w:rsidRPr="00587833">
        <w:rPr>
          <w:i/>
          <w:sz w:val="28"/>
          <w:szCs w:val="28"/>
        </w:rPr>
        <w:t xml:space="preserve">Об определении границ рыбоводных участков </w:t>
      </w:r>
    </w:p>
    <w:p w14:paraId="77000E76" w14:textId="77777777" w:rsidR="00587833" w:rsidRPr="00587833" w:rsidRDefault="00587833" w:rsidP="00587833">
      <w:pPr>
        <w:widowControl w:val="0"/>
        <w:ind w:right="424"/>
        <w:jc w:val="center"/>
        <w:rPr>
          <w:i/>
          <w:sz w:val="28"/>
          <w:szCs w:val="28"/>
        </w:rPr>
      </w:pPr>
    </w:p>
    <w:p w14:paraId="5837B316" w14:textId="05D2E36E" w:rsidR="00587833" w:rsidRPr="00587833" w:rsidRDefault="00587833" w:rsidP="004B00B7">
      <w:pPr>
        <w:widowControl w:val="0"/>
        <w:spacing w:line="276" w:lineRule="auto"/>
        <w:ind w:right="424"/>
        <w:jc w:val="both"/>
        <w:rPr>
          <w:sz w:val="28"/>
          <w:szCs w:val="28"/>
        </w:rPr>
      </w:pPr>
      <w:r w:rsidRPr="00587833">
        <w:rPr>
          <w:sz w:val="28"/>
          <w:szCs w:val="28"/>
        </w:rPr>
        <w:tab/>
      </w:r>
      <w:r w:rsidR="004B00B7">
        <w:rPr>
          <w:sz w:val="28"/>
          <w:szCs w:val="28"/>
        </w:rPr>
        <w:t>В соответствии со статьей 4 Федерального закона «</w:t>
      </w:r>
      <w:r w:rsidR="004B00B7" w:rsidRPr="004B00B7">
        <w:rPr>
          <w:sz w:val="28"/>
          <w:szCs w:val="28"/>
        </w:rPr>
        <w:t>Об аквакультуре (рыбоводстве) и о внесении изменений в отдельные законодательные акты Российской Федерации</w:t>
      </w:r>
      <w:r w:rsidR="004B00B7">
        <w:rPr>
          <w:sz w:val="28"/>
          <w:szCs w:val="28"/>
        </w:rPr>
        <w:t>»</w:t>
      </w:r>
      <w:r w:rsidR="004B00B7" w:rsidRPr="004B00B7">
        <w:rPr>
          <w:sz w:val="28"/>
          <w:szCs w:val="28"/>
        </w:rPr>
        <w:t xml:space="preserve"> от 02.07.2013 </w:t>
      </w:r>
      <w:r w:rsidR="004B00B7">
        <w:rPr>
          <w:sz w:val="28"/>
          <w:szCs w:val="28"/>
        </w:rPr>
        <w:t>№</w:t>
      </w:r>
      <w:r w:rsidR="004B00B7" w:rsidRPr="004B00B7">
        <w:rPr>
          <w:sz w:val="28"/>
          <w:szCs w:val="28"/>
        </w:rPr>
        <w:t xml:space="preserve"> 148-ФЗ</w:t>
      </w:r>
      <w:r w:rsidR="004B00B7">
        <w:rPr>
          <w:sz w:val="28"/>
          <w:szCs w:val="28"/>
        </w:rPr>
        <w:t xml:space="preserve">, пунктом 12 </w:t>
      </w:r>
      <w:r w:rsidR="004B00B7" w:rsidRPr="004B00B7">
        <w:rPr>
          <w:sz w:val="28"/>
          <w:szCs w:val="28"/>
        </w:rPr>
        <w:t>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</w:t>
      </w:r>
      <w:r w:rsidR="004B00B7">
        <w:rPr>
          <w:sz w:val="28"/>
          <w:szCs w:val="28"/>
        </w:rPr>
        <w:t>, утвержденных п</w:t>
      </w:r>
      <w:r w:rsidR="004B00B7" w:rsidRPr="004B00B7">
        <w:rPr>
          <w:sz w:val="28"/>
          <w:szCs w:val="28"/>
        </w:rPr>
        <w:t>остановлени</w:t>
      </w:r>
      <w:r w:rsidR="004B00B7">
        <w:rPr>
          <w:sz w:val="28"/>
          <w:szCs w:val="28"/>
        </w:rPr>
        <w:t>ем</w:t>
      </w:r>
      <w:r w:rsidR="004B00B7" w:rsidRPr="004B00B7">
        <w:rPr>
          <w:sz w:val="28"/>
          <w:szCs w:val="28"/>
        </w:rPr>
        <w:t xml:space="preserve"> Правительства РФ от 11.11.2014 </w:t>
      </w:r>
      <w:r w:rsidR="004B00B7">
        <w:rPr>
          <w:sz w:val="28"/>
          <w:szCs w:val="28"/>
        </w:rPr>
        <w:t>№</w:t>
      </w:r>
      <w:r w:rsidR="004B00B7" w:rsidRPr="004B00B7">
        <w:rPr>
          <w:sz w:val="28"/>
          <w:szCs w:val="28"/>
        </w:rPr>
        <w:t xml:space="preserve"> 1183</w:t>
      </w:r>
      <w:r w:rsidR="004B00B7">
        <w:rPr>
          <w:sz w:val="28"/>
          <w:szCs w:val="28"/>
        </w:rPr>
        <w:t xml:space="preserve"> «</w:t>
      </w:r>
      <w:r w:rsidR="004B00B7" w:rsidRPr="004B00B7">
        <w:rPr>
          <w:sz w:val="28"/>
          <w:szCs w:val="28"/>
        </w:rPr>
        <w:t>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</w:t>
      </w:r>
      <w:r w:rsidR="004B00B7">
        <w:rPr>
          <w:sz w:val="28"/>
          <w:szCs w:val="28"/>
        </w:rPr>
        <w:t xml:space="preserve">», </w:t>
      </w:r>
      <w:r w:rsidR="004B00B7" w:rsidRPr="004B00B7">
        <w:rPr>
          <w:sz w:val="28"/>
          <w:szCs w:val="28"/>
        </w:rPr>
        <w:t xml:space="preserve"> </w:t>
      </w:r>
      <w:r w:rsidR="004B00B7">
        <w:rPr>
          <w:sz w:val="28"/>
          <w:szCs w:val="28"/>
        </w:rPr>
        <w:t>н</w:t>
      </w:r>
      <w:r w:rsidR="000F6CF0">
        <w:rPr>
          <w:sz w:val="28"/>
          <w:szCs w:val="28"/>
        </w:rPr>
        <w:t>а основании</w:t>
      </w:r>
      <w:r w:rsidR="0081740E">
        <w:rPr>
          <w:sz w:val="28"/>
          <w:szCs w:val="28"/>
        </w:rPr>
        <w:t xml:space="preserve"> решения</w:t>
      </w:r>
      <w:r w:rsidR="000F6CF0">
        <w:rPr>
          <w:sz w:val="28"/>
          <w:szCs w:val="28"/>
        </w:rPr>
        <w:t xml:space="preserve"> </w:t>
      </w:r>
      <w:r w:rsidR="0081740E">
        <w:rPr>
          <w:sz w:val="28"/>
          <w:szCs w:val="28"/>
        </w:rPr>
        <w:t>Кировского районного суда</w:t>
      </w:r>
      <w:r w:rsidR="001B405E">
        <w:rPr>
          <w:sz w:val="28"/>
          <w:szCs w:val="28"/>
        </w:rPr>
        <w:t xml:space="preserve"> от 21 января 2025 г.  УИД-05</w:t>
      </w:r>
      <w:r w:rsidR="001B405E">
        <w:rPr>
          <w:sz w:val="28"/>
          <w:szCs w:val="28"/>
          <w:lang w:val="en-US"/>
        </w:rPr>
        <w:t>RS</w:t>
      </w:r>
      <w:r w:rsidR="001B405E">
        <w:rPr>
          <w:sz w:val="28"/>
          <w:szCs w:val="28"/>
        </w:rPr>
        <w:t xml:space="preserve"> 0018-01-2024-008671-04</w:t>
      </w:r>
      <w:r w:rsidR="002D7309">
        <w:rPr>
          <w:sz w:val="28"/>
          <w:szCs w:val="28"/>
        </w:rPr>
        <w:t xml:space="preserve"> Дело №2а-537/2025</w:t>
      </w:r>
      <w:r w:rsidR="00314B0A">
        <w:rPr>
          <w:sz w:val="28"/>
          <w:szCs w:val="28"/>
        </w:rPr>
        <w:t xml:space="preserve">, а </w:t>
      </w:r>
      <w:r w:rsidRPr="00587833">
        <w:rPr>
          <w:sz w:val="28"/>
          <w:szCs w:val="28"/>
        </w:rPr>
        <w:t xml:space="preserve">также протокола заседания Комиссии по определению границ рыбоводных участков на территории Республики Дагестан от </w:t>
      </w:r>
      <w:r w:rsidR="00786435">
        <w:rPr>
          <w:sz w:val="28"/>
          <w:szCs w:val="28"/>
        </w:rPr>
        <w:t>2</w:t>
      </w:r>
      <w:r w:rsidR="000452C7">
        <w:rPr>
          <w:sz w:val="28"/>
          <w:szCs w:val="28"/>
        </w:rPr>
        <w:t>2 ноября</w:t>
      </w:r>
      <w:r w:rsidRPr="00587833">
        <w:rPr>
          <w:sz w:val="28"/>
          <w:szCs w:val="28"/>
        </w:rPr>
        <w:t xml:space="preserve"> 20</w:t>
      </w:r>
      <w:r w:rsidR="00530F51">
        <w:rPr>
          <w:sz w:val="28"/>
          <w:szCs w:val="28"/>
        </w:rPr>
        <w:t>2</w:t>
      </w:r>
      <w:r w:rsidR="000452C7">
        <w:rPr>
          <w:sz w:val="28"/>
          <w:szCs w:val="28"/>
        </w:rPr>
        <w:t>2</w:t>
      </w:r>
      <w:r w:rsidRPr="00587833">
        <w:rPr>
          <w:sz w:val="28"/>
          <w:szCs w:val="28"/>
        </w:rPr>
        <w:t xml:space="preserve"> года № </w:t>
      </w:r>
      <w:r w:rsidR="00530F51">
        <w:rPr>
          <w:sz w:val="28"/>
          <w:szCs w:val="28"/>
        </w:rPr>
        <w:t>5</w:t>
      </w:r>
      <w:r w:rsidRPr="00587833">
        <w:rPr>
          <w:sz w:val="28"/>
          <w:szCs w:val="28"/>
        </w:rPr>
        <w:t>.</w:t>
      </w:r>
    </w:p>
    <w:p w14:paraId="6BDE3452" w14:textId="77777777" w:rsidR="00587833" w:rsidRPr="00587833" w:rsidRDefault="00587833" w:rsidP="00587833">
      <w:pPr>
        <w:widowControl w:val="0"/>
        <w:ind w:right="424"/>
        <w:jc w:val="both"/>
        <w:rPr>
          <w:sz w:val="28"/>
          <w:szCs w:val="28"/>
        </w:rPr>
      </w:pPr>
    </w:p>
    <w:p w14:paraId="468A2C1E" w14:textId="066B96B5" w:rsidR="00587833" w:rsidRDefault="00587833" w:rsidP="00587833">
      <w:pPr>
        <w:widowControl w:val="0"/>
        <w:ind w:right="424"/>
        <w:jc w:val="center"/>
        <w:rPr>
          <w:b/>
          <w:sz w:val="28"/>
          <w:szCs w:val="28"/>
        </w:rPr>
      </w:pPr>
      <w:r w:rsidRPr="00587833">
        <w:rPr>
          <w:b/>
          <w:sz w:val="28"/>
          <w:szCs w:val="28"/>
        </w:rPr>
        <w:t>приказываю:</w:t>
      </w:r>
    </w:p>
    <w:p w14:paraId="68814384" w14:textId="77777777" w:rsidR="004B00B7" w:rsidRPr="00587833" w:rsidRDefault="004B00B7" w:rsidP="00587833">
      <w:pPr>
        <w:widowControl w:val="0"/>
        <w:ind w:right="424"/>
        <w:jc w:val="center"/>
        <w:rPr>
          <w:b/>
          <w:sz w:val="28"/>
          <w:szCs w:val="28"/>
        </w:rPr>
      </w:pPr>
    </w:p>
    <w:p w14:paraId="3DCB5E54" w14:textId="5723D5C3" w:rsidR="00587833" w:rsidRPr="004B00B7" w:rsidRDefault="00587833" w:rsidP="004B00B7">
      <w:pPr>
        <w:widowControl w:val="0"/>
        <w:numPr>
          <w:ilvl w:val="0"/>
          <w:numId w:val="1"/>
        </w:numPr>
        <w:ind w:left="0" w:right="424" w:firstLine="851"/>
        <w:contextualSpacing/>
        <w:jc w:val="both"/>
        <w:rPr>
          <w:b/>
          <w:sz w:val="28"/>
          <w:szCs w:val="28"/>
        </w:rPr>
      </w:pPr>
      <w:r w:rsidRPr="00587833">
        <w:rPr>
          <w:sz w:val="28"/>
          <w:szCs w:val="28"/>
        </w:rPr>
        <w:t>Определить границы рыбоводных участков согласно приложению</w:t>
      </w:r>
      <w:r w:rsidR="004B00B7">
        <w:rPr>
          <w:sz w:val="28"/>
          <w:szCs w:val="28"/>
        </w:rPr>
        <w:t xml:space="preserve"> к настоящему приказу</w:t>
      </w:r>
      <w:r w:rsidRPr="00587833">
        <w:rPr>
          <w:sz w:val="28"/>
          <w:szCs w:val="28"/>
        </w:rPr>
        <w:t>.</w:t>
      </w:r>
    </w:p>
    <w:p w14:paraId="3DEE97C7" w14:textId="65717EEE" w:rsidR="00587833" w:rsidRPr="004B00B7" w:rsidRDefault="00913DE7" w:rsidP="004B00B7">
      <w:pPr>
        <w:widowControl w:val="0"/>
        <w:numPr>
          <w:ilvl w:val="0"/>
          <w:numId w:val="1"/>
        </w:numPr>
        <w:ind w:left="0" w:right="424" w:firstLine="851"/>
        <w:contextualSpacing/>
        <w:jc w:val="both"/>
        <w:rPr>
          <w:b/>
          <w:sz w:val="28"/>
          <w:szCs w:val="28"/>
        </w:rPr>
      </w:pPr>
      <w:r w:rsidRPr="004B00B7">
        <w:rPr>
          <w:sz w:val="28"/>
          <w:szCs w:val="28"/>
        </w:rPr>
        <w:t>К</w:t>
      </w:r>
      <w:r w:rsidR="00587833" w:rsidRPr="004B00B7">
        <w:rPr>
          <w:sz w:val="28"/>
          <w:szCs w:val="28"/>
        </w:rPr>
        <w:t xml:space="preserve">онсультанту отдела организации воспроизводства водных биоресурсов, аквакультуры и мелиорации – секретарю </w:t>
      </w:r>
      <w:r w:rsidR="0057034E" w:rsidRPr="004B00B7">
        <w:rPr>
          <w:sz w:val="28"/>
          <w:szCs w:val="28"/>
        </w:rPr>
        <w:t xml:space="preserve">комиссии </w:t>
      </w:r>
      <w:proofErr w:type="spellStart"/>
      <w:r w:rsidR="00530F51" w:rsidRPr="004B00B7">
        <w:rPr>
          <w:sz w:val="28"/>
          <w:szCs w:val="28"/>
        </w:rPr>
        <w:t>Ибраков</w:t>
      </w:r>
      <w:proofErr w:type="spellEnd"/>
      <w:r w:rsidR="00530F51" w:rsidRPr="004B00B7">
        <w:rPr>
          <w:sz w:val="28"/>
          <w:szCs w:val="28"/>
        </w:rPr>
        <w:t xml:space="preserve"> У.А.</w:t>
      </w:r>
      <w:r w:rsidR="0057034E" w:rsidRPr="004B00B7">
        <w:rPr>
          <w:sz w:val="28"/>
          <w:szCs w:val="28"/>
        </w:rPr>
        <w:t xml:space="preserve"> </w:t>
      </w:r>
      <w:r w:rsidR="00587833" w:rsidRPr="004B00B7">
        <w:rPr>
          <w:sz w:val="28"/>
          <w:szCs w:val="28"/>
        </w:rPr>
        <w:t>направить копию протокола с приложе</w:t>
      </w:r>
      <w:bookmarkStart w:id="0" w:name="_GoBack"/>
      <w:bookmarkEnd w:id="0"/>
      <w:r w:rsidR="00587833" w:rsidRPr="004B00B7">
        <w:rPr>
          <w:sz w:val="28"/>
          <w:szCs w:val="28"/>
        </w:rPr>
        <w:t xml:space="preserve">нием схемы водных объектов с </w:t>
      </w:r>
      <w:r w:rsidR="00587833" w:rsidRPr="004B00B7">
        <w:rPr>
          <w:sz w:val="28"/>
          <w:szCs w:val="28"/>
        </w:rPr>
        <w:lastRenderedPageBreak/>
        <w:t xml:space="preserve">нанесенными границами рыбоводных участков в </w:t>
      </w:r>
      <w:proofErr w:type="spellStart"/>
      <w:r w:rsidR="00587833" w:rsidRPr="004B00B7">
        <w:rPr>
          <w:sz w:val="28"/>
          <w:szCs w:val="28"/>
        </w:rPr>
        <w:t>Северо</w:t>
      </w:r>
      <w:proofErr w:type="spellEnd"/>
      <w:r w:rsidR="00587833" w:rsidRPr="004B00B7">
        <w:rPr>
          <w:sz w:val="28"/>
          <w:szCs w:val="28"/>
        </w:rPr>
        <w:t xml:space="preserve"> – Кавказское территориальное управление Росрыболовства</w:t>
      </w:r>
      <w:r w:rsidR="004B00B7">
        <w:rPr>
          <w:sz w:val="28"/>
          <w:szCs w:val="28"/>
        </w:rPr>
        <w:t>, а также в Министерство обороны Российской Федерации.</w:t>
      </w:r>
    </w:p>
    <w:p w14:paraId="05419047" w14:textId="4F74A772" w:rsidR="00587833" w:rsidRPr="004B00B7" w:rsidRDefault="00587833" w:rsidP="004B00B7">
      <w:pPr>
        <w:widowControl w:val="0"/>
        <w:numPr>
          <w:ilvl w:val="0"/>
          <w:numId w:val="1"/>
        </w:numPr>
        <w:tabs>
          <w:tab w:val="left" w:pos="1134"/>
        </w:tabs>
        <w:ind w:left="0" w:right="424" w:firstLine="851"/>
        <w:contextualSpacing/>
        <w:jc w:val="both"/>
        <w:rPr>
          <w:b/>
          <w:sz w:val="28"/>
          <w:szCs w:val="28"/>
        </w:rPr>
      </w:pPr>
      <w:r w:rsidRPr="00587833">
        <w:rPr>
          <w:sz w:val="28"/>
          <w:szCs w:val="28"/>
        </w:rPr>
        <w:t>Настоящий приказ вступает в силу со дня его подписания.</w:t>
      </w:r>
    </w:p>
    <w:p w14:paraId="3F48A53F" w14:textId="59CC3D05" w:rsidR="00587833" w:rsidRPr="004B00B7" w:rsidRDefault="00587833" w:rsidP="004B00B7">
      <w:pPr>
        <w:widowControl w:val="0"/>
        <w:numPr>
          <w:ilvl w:val="0"/>
          <w:numId w:val="1"/>
        </w:numPr>
        <w:tabs>
          <w:tab w:val="left" w:pos="1134"/>
        </w:tabs>
        <w:ind w:left="0" w:right="424" w:firstLine="851"/>
        <w:contextualSpacing/>
        <w:jc w:val="both"/>
        <w:rPr>
          <w:b/>
          <w:sz w:val="28"/>
          <w:szCs w:val="28"/>
        </w:rPr>
      </w:pPr>
      <w:r w:rsidRPr="004B00B7">
        <w:rPr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530F51" w:rsidRPr="004B00B7">
        <w:rPr>
          <w:sz w:val="28"/>
          <w:szCs w:val="28"/>
        </w:rPr>
        <w:t xml:space="preserve">председателя </w:t>
      </w:r>
      <w:r w:rsidRPr="004B00B7">
        <w:rPr>
          <w:sz w:val="28"/>
          <w:szCs w:val="28"/>
        </w:rPr>
        <w:t>Комитета</w:t>
      </w:r>
      <w:r w:rsidR="004B00B7">
        <w:rPr>
          <w:sz w:val="28"/>
          <w:szCs w:val="28"/>
        </w:rPr>
        <w:t xml:space="preserve"> – начальника отдела </w:t>
      </w:r>
      <w:r w:rsidR="004B00B7" w:rsidRPr="004B00B7">
        <w:rPr>
          <w:sz w:val="28"/>
          <w:szCs w:val="28"/>
        </w:rPr>
        <w:t xml:space="preserve">организации воспроизводства водных биоресурсов, аквакультуры и </w:t>
      </w:r>
      <w:r w:rsidR="004B00B7" w:rsidRPr="004B00B7">
        <w:rPr>
          <w:sz w:val="28"/>
          <w:szCs w:val="28"/>
        </w:rPr>
        <w:t>мелиорации</w:t>
      </w:r>
      <w:r w:rsidR="004B00B7">
        <w:rPr>
          <w:sz w:val="28"/>
          <w:szCs w:val="28"/>
        </w:rPr>
        <w:t xml:space="preserve"> </w:t>
      </w:r>
      <w:proofErr w:type="spellStart"/>
      <w:r w:rsidR="004B00B7" w:rsidRPr="004B00B7">
        <w:rPr>
          <w:sz w:val="28"/>
          <w:szCs w:val="28"/>
        </w:rPr>
        <w:t>Карсакова</w:t>
      </w:r>
      <w:proofErr w:type="spellEnd"/>
      <w:r w:rsidR="00530F51" w:rsidRPr="004B00B7">
        <w:rPr>
          <w:sz w:val="28"/>
          <w:szCs w:val="28"/>
        </w:rPr>
        <w:t xml:space="preserve"> Г.Н.</w:t>
      </w:r>
    </w:p>
    <w:p w14:paraId="1618F27A" w14:textId="3B5CF425" w:rsidR="00587833" w:rsidRPr="00587833" w:rsidRDefault="00587833" w:rsidP="00587833">
      <w:pPr>
        <w:ind w:right="-2"/>
        <w:jc w:val="both"/>
        <w:rPr>
          <w:rFonts w:eastAsia="Calibri"/>
          <w:b/>
          <w:sz w:val="28"/>
          <w:szCs w:val="28"/>
          <w:lang w:eastAsia="en-US"/>
        </w:rPr>
      </w:pPr>
    </w:p>
    <w:p w14:paraId="6BEA5D06" w14:textId="77777777" w:rsidR="00997B44" w:rsidRDefault="00587833" w:rsidP="00587833">
      <w:pPr>
        <w:ind w:right="-2"/>
        <w:jc w:val="both"/>
        <w:rPr>
          <w:rFonts w:eastAsia="Calibri"/>
          <w:b/>
          <w:sz w:val="28"/>
          <w:szCs w:val="28"/>
          <w:lang w:eastAsia="en-US"/>
        </w:rPr>
      </w:pPr>
      <w:r w:rsidRPr="00587833">
        <w:rPr>
          <w:rFonts w:eastAsia="Calibri"/>
          <w:b/>
          <w:sz w:val="28"/>
          <w:szCs w:val="28"/>
          <w:lang w:eastAsia="en-US"/>
        </w:rPr>
        <w:t xml:space="preserve">      </w:t>
      </w:r>
    </w:p>
    <w:p w14:paraId="2285451C" w14:textId="77777777" w:rsidR="00997B44" w:rsidRDefault="00997B44" w:rsidP="00587833">
      <w:pPr>
        <w:ind w:right="-2"/>
        <w:jc w:val="both"/>
        <w:rPr>
          <w:rFonts w:eastAsia="Calibri"/>
          <w:b/>
          <w:sz w:val="28"/>
          <w:szCs w:val="28"/>
          <w:lang w:eastAsia="en-US"/>
        </w:rPr>
      </w:pPr>
    </w:p>
    <w:p w14:paraId="561AEA11" w14:textId="419DE9D1" w:rsidR="00587833" w:rsidRPr="00587833" w:rsidRDefault="0057034E" w:rsidP="004B00B7">
      <w:pPr>
        <w:ind w:right="424"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Председатель</w:t>
      </w:r>
      <w:r w:rsidR="00587833" w:rsidRPr="00587833">
        <w:rPr>
          <w:rFonts w:eastAsia="Calibri"/>
          <w:b/>
          <w:sz w:val="28"/>
          <w:szCs w:val="28"/>
          <w:lang w:eastAsia="en-US"/>
        </w:rPr>
        <w:t xml:space="preserve"> </w:t>
      </w:r>
      <w:r w:rsidR="004B00B7">
        <w:rPr>
          <w:rFonts w:eastAsia="Calibri"/>
          <w:b/>
          <w:sz w:val="28"/>
          <w:szCs w:val="28"/>
          <w:lang w:eastAsia="en-US"/>
        </w:rPr>
        <w:t>комитета</w:t>
      </w:r>
      <w:r w:rsidR="00587833" w:rsidRPr="0058783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</w:t>
      </w:r>
      <w:r w:rsidR="00530F51">
        <w:rPr>
          <w:rFonts w:eastAsia="Calibri"/>
          <w:b/>
          <w:sz w:val="28"/>
          <w:szCs w:val="28"/>
          <w:lang w:eastAsia="en-US"/>
        </w:rPr>
        <w:t>Х</w:t>
      </w:r>
      <w:r w:rsidR="00587833" w:rsidRPr="00587833">
        <w:rPr>
          <w:rFonts w:eastAsia="Calibri"/>
          <w:b/>
          <w:sz w:val="28"/>
          <w:szCs w:val="28"/>
          <w:lang w:eastAsia="en-US"/>
        </w:rPr>
        <w:t xml:space="preserve">. </w:t>
      </w:r>
      <w:proofErr w:type="spellStart"/>
      <w:r w:rsidR="00530F51">
        <w:rPr>
          <w:rFonts w:eastAsia="Calibri"/>
          <w:b/>
          <w:sz w:val="28"/>
          <w:szCs w:val="28"/>
          <w:lang w:eastAsia="en-US"/>
        </w:rPr>
        <w:t>Шамхалова</w:t>
      </w:r>
      <w:proofErr w:type="spellEnd"/>
      <w:r w:rsidR="00587833" w:rsidRPr="00587833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F26FEB5" w14:textId="53E7F20E" w:rsidR="000A615A" w:rsidRPr="000A615A" w:rsidRDefault="000A615A" w:rsidP="009F39F0">
      <w:pPr>
        <w:rPr>
          <w:b/>
          <w:bCs/>
        </w:rPr>
      </w:pPr>
    </w:p>
    <w:sectPr w:rsidR="000A615A" w:rsidRPr="000A615A" w:rsidSect="00D5582E">
      <w:footerReference w:type="default" r:id="rId10"/>
      <w:pgSz w:w="11906" w:h="16838"/>
      <w:pgMar w:top="993" w:right="567" w:bottom="1191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9E470" w14:textId="77777777" w:rsidR="0058256D" w:rsidRDefault="0058256D">
      <w:r>
        <w:separator/>
      </w:r>
    </w:p>
  </w:endnote>
  <w:endnote w:type="continuationSeparator" w:id="0">
    <w:p w14:paraId="32949175" w14:textId="77777777" w:rsidR="0058256D" w:rsidRDefault="0058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3F547A" w:rsidRPr="00B075F0" w14:paraId="6E006CC7" w14:textId="77777777" w:rsidTr="00A37256">
      <w:tc>
        <w:tcPr>
          <w:tcW w:w="1569" w:type="dxa"/>
        </w:tcPr>
        <w:p w14:paraId="3D0C43A3" w14:textId="43E64B4C" w:rsidR="003F547A" w:rsidRPr="00B075F0" w:rsidRDefault="003F547A" w:rsidP="00B075F0">
          <w:pPr>
            <w:pStyle w:val="ac"/>
            <w:rPr>
              <w:sz w:val="20"/>
              <w:szCs w:val="20"/>
            </w:rPr>
          </w:pPr>
        </w:p>
      </w:tc>
      <w:tc>
        <w:tcPr>
          <w:tcW w:w="1976" w:type="dxa"/>
        </w:tcPr>
        <w:p w14:paraId="1A8B9118" w14:textId="77777777"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1" w:name="EXECUTOR"/>
          <w:bookmarkEnd w:id="1"/>
        </w:p>
      </w:tc>
      <w:tc>
        <w:tcPr>
          <w:tcW w:w="992" w:type="dxa"/>
        </w:tcPr>
        <w:p w14:paraId="774A0721" w14:textId="77777777"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14:paraId="215A0ECC" w14:textId="77777777" w:rsidR="00927EBF" w:rsidRDefault="00927E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21DC4" w14:textId="77777777" w:rsidR="0058256D" w:rsidRDefault="0058256D">
      <w:r>
        <w:separator/>
      </w:r>
    </w:p>
  </w:footnote>
  <w:footnote w:type="continuationSeparator" w:id="0">
    <w:p w14:paraId="19CE8604" w14:textId="77777777" w:rsidR="0058256D" w:rsidRDefault="0058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CDC"/>
    <w:multiLevelType w:val="hybridMultilevel"/>
    <w:tmpl w:val="39EA4510"/>
    <w:lvl w:ilvl="0" w:tplc="E88AA3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317E6"/>
    <w:rsid w:val="000343F5"/>
    <w:rsid w:val="000401F2"/>
    <w:rsid w:val="000452C7"/>
    <w:rsid w:val="0005036E"/>
    <w:rsid w:val="000A4A03"/>
    <w:rsid w:val="000A615A"/>
    <w:rsid w:val="000A69FC"/>
    <w:rsid w:val="000B55FC"/>
    <w:rsid w:val="000C3F72"/>
    <w:rsid w:val="000C7E0D"/>
    <w:rsid w:val="000D2BD2"/>
    <w:rsid w:val="000F6CF0"/>
    <w:rsid w:val="00104078"/>
    <w:rsid w:val="00121269"/>
    <w:rsid w:val="001279F0"/>
    <w:rsid w:val="001740B7"/>
    <w:rsid w:val="00185079"/>
    <w:rsid w:val="00187E21"/>
    <w:rsid w:val="001A435F"/>
    <w:rsid w:val="001B405E"/>
    <w:rsid w:val="001B7DF6"/>
    <w:rsid w:val="001D1B27"/>
    <w:rsid w:val="001D4099"/>
    <w:rsid w:val="001E4532"/>
    <w:rsid w:val="001F0082"/>
    <w:rsid w:val="00203EF4"/>
    <w:rsid w:val="00217154"/>
    <w:rsid w:val="0022219E"/>
    <w:rsid w:val="002258B5"/>
    <w:rsid w:val="00225B88"/>
    <w:rsid w:val="00260801"/>
    <w:rsid w:val="00285B47"/>
    <w:rsid w:val="002B1903"/>
    <w:rsid w:val="002C1F90"/>
    <w:rsid w:val="002C4AA8"/>
    <w:rsid w:val="002D7309"/>
    <w:rsid w:val="002E12C3"/>
    <w:rsid w:val="00300B7B"/>
    <w:rsid w:val="00306236"/>
    <w:rsid w:val="00314B0A"/>
    <w:rsid w:val="0031749C"/>
    <w:rsid w:val="00327C38"/>
    <w:rsid w:val="00330DDE"/>
    <w:rsid w:val="00354AC6"/>
    <w:rsid w:val="003B7FE8"/>
    <w:rsid w:val="003E2A77"/>
    <w:rsid w:val="003F547A"/>
    <w:rsid w:val="003F5DE0"/>
    <w:rsid w:val="00412827"/>
    <w:rsid w:val="00420269"/>
    <w:rsid w:val="0042276D"/>
    <w:rsid w:val="00430FA2"/>
    <w:rsid w:val="0045648E"/>
    <w:rsid w:val="0045741C"/>
    <w:rsid w:val="0047348A"/>
    <w:rsid w:val="00484DE7"/>
    <w:rsid w:val="004B00B7"/>
    <w:rsid w:val="004D5EED"/>
    <w:rsid w:val="004E00A8"/>
    <w:rsid w:val="00511BCE"/>
    <w:rsid w:val="005224AA"/>
    <w:rsid w:val="00527CD3"/>
    <w:rsid w:val="00530F51"/>
    <w:rsid w:val="005529E6"/>
    <w:rsid w:val="0055366A"/>
    <w:rsid w:val="00563173"/>
    <w:rsid w:val="0057034E"/>
    <w:rsid w:val="00573541"/>
    <w:rsid w:val="0057638B"/>
    <w:rsid w:val="005824D9"/>
    <w:rsid w:val="0058256D"/>
    <w:rsid w:val="00587833"/>
    <w:rsid w:val="005906E1"/>
    <w:rsid w:val="005A01DF"/>
    <w:rsid w:val="005A6CBE"/>
    <w:rsid w:val="005C50D2"/>
    <w:rsid w:val="005C6EB9"/>
    <w:rsid w:val="005C7361"/>
    <w:rsid w:val="005C75B7"/>
    <w:rsid w:val="005D3101"/>
    <w:rsid w:val="005F54C2"/>
    <w:rsid w:val="00604971"/>
    <w:rsid w:val="0060727E"/>
    <w:rsid w:val="00610D54"/>
    <w:rsid w:val="00610E2C"/>
    <w:rsid w:val="0063487A"/>
    <w:rsid w:val="00655688"/>
    <w:rsid w:val="006744E0"/>
    <w:rsid w:val="00674FD5"/>
    <w:rsid w:val="006A5460"/>
    <w:rsid w:val="006B45F2"/>
    <w:rsid w:val="006C0C24"/>
    <w:rsid w:val="006D576C"/>
    <w:rsid w:val="006D61F9"/>
    <w:rsid w:val="006F0CE9"/>
    <w:rsid w:val="00713DDB"/>
    <w:rsid w:val="00715295"/>
    <w:rsid w:val="00716E10"/>
    <w:rsid w:val="00731BE3"/>
    <w:rsid w:val="00754B23"/>
    <w:rsid w:val="00755251"/>
    <w:rsid w:val="00756D81"/>
    <w:rsid w:val="00761A95"/>
    <w:rsid w:val="0076349B"/>
    <w:rsid w:val="00786435"/>
    <w:rsid w:val="007941D4"/>
    <w:rsid w:val="007E3364"/>
    <w:rsid w:val="007E3B74"/>
    <w:rsid w:val="007E3DE4"/>
    <w:rsid w:val="007E7B14"/>
    <w:rsid w:val="007F2EE2"/>
    <w:rsid w:val="00805478"/>
    <w:rsid w:val="0081740E"/>
    <w:rsid w:val="00841E81"/>
    <w:rsid w:val="00847169"/>
    <w:rsid w:val="00852FBA"/>
    <w:rsid w:val="00856FF1"/>
    <w:rsid w:val="008608A9"/>
    <w:rsid w:val="008702FF"/>
    <w:rsid w:val="00870385"/>
    <w:rsid w:val="00872CEE"/>
    <w:rsid w:val="00882D05"/>
    <w:rsid w:val="008932B0"/>
    <w:rsid w:val="0089414B"/>
    <w:rsid w:val="008B50D2"/>
    <w:rsid w:val="008D2F9B"/>
    <w:rsid w:val="008D596B"/>
    <w:rsid w:val="008D6C86"/>
    <w:rsid w:val="008E3426"/>
    <w:rsid w:val="0091140D"/>
    <w:rsid w:val="00913DE7"/>
    <w:rsid w:val="009279B0"/>
    <w:rsid w:val="00927EBF"/>
    <w:rsid w:val="00960FDB"/>
    <w:rsid w:val="00962E38"/>
    <w:rsid w:val="00982803"/>
    <w:rsid w:val="0099509F"/>
    <w:rsid w:val="00997B44"/>
    <w:rsid w:val="009A0D2F"/>
    <w:rsid w:val="009C0F34"/>
    <w:rsid w:val="009C7ECF"/>
    <w:rsid w:val="009D64F1"/>
    <w:rsid w:val="009F39F0"/>
    <w:rsid w:val="009F7F45"/>
    <w:rsid w:val="00A00448"/>
    <w:rsid w:val="00A03ADC"/>
    <w:rsid w:val="00A058E1"/>
    <w:rsid w:val="00A21A34"/>
    <w:rsid w:val="00A26268"/>
    <w:rsid w:val="00A37256"/>
    <w:rsid w:val="00A4385F"/>
    <w:rsid w:val="00A51DA2"/>
    <w:rsid w:val="00A608F6"/>
    <w:rsid w:val="00A75611"/>
    <w:rsid w:val="00A77ED9"/>
    <w:rsid w:val="00AD21AF"/>
    <w:rsid w:val="00B075F0"/>
    <w:rsid w:val="00B136FF"/>
    <w:rsid w:val="00B26994"/>
    <w:rsid w:val="00B37C8C"/>
    <w:rsid w:val="00B4347A"/>
    <w:rsid w:val="00B4413D"/>
    <w:rsid w:val="00B625DA"/>
    <w:rsid w:val="00B80500"/>
    <w:rsid w:val="00B85DED"/>
    <w:rsid w:val="00B9793A"/>
    <w:rsid w:val="00BB09CD"/>
    <w:rsid w:val="00BD43F8"/>
    <w:rsid w:val="00BD4912"/>
    <w:rsid w:val="00BF2222"/>
    <w:rsid w:val="00C353EC"/>
    <w:rsid w:val="00C417D8"/>
    <w:rsid w:val="00C563E8"/>
    <w:rsid w:val="00C70892"/>
    <w:rsid w:val="00C95E8B"/>
    <w:rsid w:val="00CC34B1"/>
    <w:rsid w:val="00CE4749"/>
    <w:rsid w:val="00CF6694"/>
    <w:rsid w:val="00D07681"/>
    <w:rsid w:val="00D10599"/>
    <w:rsid w:val="00D14538"/>
    <w:rsid w:val="00D30892"/>
    <w:rsid w:val="00D5582E"/>
    <w:rsid w:val="00D615F2"/>
    <w:rsid w:val="00D631B5"/>
    <w:rsid w:val="00D73460"/>
    <w:rsid w:val="00D740EB"/>
    <w:rsid w:val="00DA21FD"/>
    <w:rsid w:val="00DA5BDB"/>
    <w:rsid w:val="00DC1221"/>
    <w:rsid w:val="00DD1B65"/>
    <w:rsid w:val="00DD526A"/>
    <w:rsid w:val="00DE0AEF"/>
    <w:rsid w:val="00DE76B6"/>
    <w:rsid w:val="00DF157A"/>
    <w:rsid w:val="00E07110"/>
    <w:rsid w:val="00E10169"/>
    <w:rsid w:val="00E27913"/>
    <w:rsid w:val="00E323A3"/>
    <w:rsid w:val="00E574F1"/>
    <w:rsid w:val="00E75D3C"/>
    <w:rsid w:val="00E80121"/>
    <w:rsid w:val="00E82F8C"/>
    <w:rsid w:val="00EA0484"/>
    <w:rsid w:val="00EA5AEE"/>
    <w:rsid w:val="00ED4DBC"/>
    <w:rsid w:val="00EE5A60"/>
    <w:rsid w:val="00EF6D65"/>
    <w:rsid w:val="00F33B36"/>
    <w:rsid w:val="00F560E2"/>
    <w:rsid w:val="00F64CD3"/>
    <w:rsid w:val="00F95372"/>
    <w:rsid w:val="00FA6FC6"/>
    <w:rsid w:val="00FC6F49"/>
    <w:rsid w:val="00FE5308"/>
    <w:rsid w:val="00FE7487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EEB10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7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48A"/>
    <w:rPr>
      <w:rFonts w:ascii="Courier New" w:hAnsi="Courier New" w:cs="Courier New"/>
    </w:rPr>
  </w:style>
  <w:style w:type="character" w:styleId="af0">
    <w:name w:val="Hyperlink"/>
    <w:basedOn w:val="a0"/>
    <w:unhideWhenUsed/>
    <w:rsid w:val="0080547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x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FA0A-F8D7-4BC6-9436-2F758930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Админ</cp:lastModifiedBy>
  <cp:revision>2</cp:revision>
  <cp:lastPrinted>2025-07-10T13:52:00Z</cp:lastPrinted>
  <dcterms:created xsi:type="dcterms:W3CDTF">2025-07-14T12:07:00Z</dcterms:created>
  <dcterms:modified xsi:type="dcterms:W3CDTF">2025-07-14T12:07:00Z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