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992"/>
        <w:gridCol w:w="655"/>
        <w:gridCol w:w="605"/>
        <w:gridCol w:w="1575"/>
        <w:gridCol w:w="709"/>
        <w:gridCol w:w="1701"/>
        <w:gridCol w:w="1276"/>
      </w:tblGrid>
      <w:tr w:rsidR="00DD54FD" w:rsidRPr="00DD54FD" w:rsidTr="00EF6FA4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ПОПРАВКА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D54FD" w:rsidRPr="00DD54FD" w:rsidTr="00EF6FA4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551F09">
              <w:rPr>
                <w:color w:val="44444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4FD" w:rsidRPr="00551F09" w:rsidRDefault="00DD54FD" w:rsidP="00DD54F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551F09">
              <w:rPr>
                <w:color w:val="444444"/>
              </w:rPr>
              <w:t>8</w:t>
            </w:r>
          </w:p>
        </w:tc>
      </w:tr>
      <w:tr w:rsidR="00DD54FD" w:rsidRPr="00DD54FD" w:rsidTr="00EF6FA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4FD" w:rsidRPr="008304E7" w:rsidRDefault="00DD54FD" w:rsidP="00DD54F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Pr="00FE792C" w:rsidRDefault="00DD54FD" w:rsidP="00FE792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</w:pPr>
            <w:r w:rsidRPr="008304E7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  <w:t>ЗАКОН</w:t>
            </w:r>
            <w:r w:rsidRPr="008304E7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  <w:br/>
              <w:t> РЕСПУБЛИКИ ДАГЕСТАН</w:t>
            </w:r>
            <w:r w:rsidRPr="008304E7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  <w:br/>
            </w:r>
            <w:r w:rsidR="00FE792C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  <w:t>от 12 декабря 2022 года N 95</w:t>
            </w:r>
            <w:bookmarkStart w:id="0" w:name="_GoBack"/>
            <w:bookmarkEnd w:id="0"/>
          </w:p>
          <w:p w:rsidR="00DD54FD" w:rsidRPr="00DD54FD" w:rsidRDefault="00FE792C" w:rsidP="00FE79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C">
              <w:rPr>
                <w:rFonts w:ascii="Arial" w:eastAsia="Times New Roman" w:hAnsi="Arial" w:cs="Arial"/>
                <w:bCs/>
                <w:color w:val="444444"/>
                <w:sz w:val="24"/>
                <w:szCs w:val="24"/>
                <w:lang w:eastAsia="ru-RU"/>
              </w:rPr>
              <w:t>О республиканском бюджете Республики Дагестан на 2023 год и на плановый период 2024 и 2025 годов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Комитет по </w:t>
            </w:r>
            <w:r>
              <w:rPr>
                <w:rStyle w:val="searchresult"/>
                <w:rFonts w:ascii="Arial" w:hAnsi="Arial" w:cs="Arial"/>
                <w:color w:val="444444"/>
                <w:bdr w:val="none" w:sz="0" w:space="0" w:color="auto" w:frame="1"/>
                <w:shd w:val="clear" w:color="auto" w:fill="FFE371"/>
              </w:rPr>
              <w:t>рыб</w:t>
            </w:r>
            <w:r>
              <w:rPr>
                <w:rFonts w:ascii="Arial" w:hAnsi="Arial" w:cs="Arial"/>
                <w:color w:val="444444"/>
              </w:rPr>
              <w:t>ному хозяйству Республики Дагестан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3555,42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83685,00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3555,42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83685,00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Сельское хозяйство и </w:t>
            </w:r>
            <w:r>
              <w:rPr>
                <w:rStyle w:val="searchresult"/>
                <w:rFonts w:ascii="Arial" w:hAnsi="Arial" w:cs="Arial"/>
                <w:color w:val="444444"/>
                <w:bdr w:val="none" w:sz="0" w:space="0" w:color="auto" w:frame="1"/>
                <w:shd w:val="clear" w:color="auto" w:fill="FFE371"/>
              </w:rPr>
              <w:t>рыб</w:t>
            </w:r>
            <w:r>
              <w:rPr>
                <w:rFonts w:ascii="Arial" w:hAnsi="Arial" w:cs="Arial"/>
                <w:color w:val="444444"/>
              </w:rPr>
              <w:t>оловство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3555,42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83685,00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Государственная программа Республики Дагестан "Развитие </w:t>
            </w:r>
            <w:r>
              <w:rPr>
                <w:rStyle w:val="searchresult"/>
                <w:rFonts w:ascii="Arial" w:hAnsi="Arial" w:cs="Arial"/>
                <w:color w:val="444444"/>
                <w:bdr w:val="none" w:sz="0" w:space="0" w:color="auto" w:frame="1"/>
                <w:shd w:val="clear" w:color="auto" w:fill="FFE371"/>
              </w:rPr>
              <w:t>рыб</w:t>
            </w:r>
            <w:r>
              <w:rPr>
                <w:rFonts w:ascii="Arial" w:hAnsi="Arial" w:cs="Arial"/>
                <w:color w:val="444444"/>
              </w:rPr>
              <w:t>охозяйственного комплекса Республики Дагестан"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52560,00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Основное мероприятие "Развитие </w:t>
            </w:r>
            <w:proofErr w:type="spellStart"/>
            <w:r>
              <w:rPr>
                <w:rFonts w:ascii="Arial" w:hAnsi="Arial" w:cs="Arial"/>
                <w:color w:val="444444"/>
              </w:rPr>
              <w:t>аквакультуры</w:t>
            </w:r>
            <w:proofErr w:type="spellEnd"/>
            <w:r>
              <w:rPr>
                <w:rFonts w:ascii="Arial" w:hAnsi="Arial" w:cs="Arial"/>
                <w:color w:val="444444"/>
              </w:rPr>
              <w:t>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40 0 02 00000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9517,14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16517,14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40 0 02 00000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9517,14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16517,14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Субсидирование части затрат на приобретение технологического оборудования для выращивания, хранения и переработки водных биологических ресурсов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40 0 02 62130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-10317,14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12682,86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40 0 02 62130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-10317,14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12682,86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Субсидирование части затрат на приобретение специализированных кормов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40 0 02 62140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1098,28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6098,28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40 0 02 62140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1098,28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6098,28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Субсидии на возмещение части затрат на </w:t>
            </w:r>
            <w:r>
              <w:rPr>
                <w:rFonts w:ascii="Arial" w:hAnsi="Arial" w:cs="Arial"/>
                <w:color w:val="444444"/>
              </w:rPr>
              <w:lastRenderedPageBreak/>
              <w:t>приобретение </w:t>
            </w:r>
            <w:r>
              <w:rPr>
                <w:rStyle w:val="searchresult"/>
                <w:rFonts w:ascii="Arial" w:hAnsi="Arial" w:cs="Arial"/>
                <w:color w:val="444444"/>
                <w:bdr w:val="none" w:sz="0" w:space="0" w:color="auto" w:frame="1"/>
                <w:shd w:val="clear" w:color="auto" w:fill="FFE371"/>
              </w:rPr>
              <w:t>рыб</w:t>
            </w:r>
            <w:r>
              <w:rPr>
                <w:rFonts w:ascii="Arial" w:hAnsi="Arial" w:cs="Arial"/>
                <w:color w:val="444444"/>
              </w:rPr>
              <w:t>опосадочного материала (оплодотворенной икры, личинок, мальков и т.д.)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lastRenderedPageBreak/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40 0 02 62150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-1098,28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3901,72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40 0 02 62150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-1098,28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3901,72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Субсидирование части затрат на вылов (добычу) одного килограмма </w:t>
            </w:r>
            <w:r>
              <w:rPr>
                <w:rStyle w:val="searchresult"/>
                <w:rFonts w:ascii="Arial" w:hAnsi="Arial" w:cs="Arial"/>
                <w:color w:val="444444"/>
                <w:bdr w:val="none" w:sz="0" w:space="0" w:color="auto" w:frame="1"/>
                <w:shd w:val="clear" w:color="auto" w:fill="FFE371"/>
              </w:rPr>
              <w:t>рыб</w:t>
            </w:r>
            <w:r>
              <w:rPr>
                <w:rFonts w:ascii="Arial" w:hAnsi="Arial" w:cs="Arial"/>
                <w:color w:val="444444"/>
              </w:rPr>
              <w:t>ы, реализованной юридическим лицам или индивидуальным предпринимателям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40 0 02 62160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13360,00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40 0 02 62160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13360,00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Реализация функций органов государственной власти Республики Дагестан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3555,42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31125,00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99 8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3458,00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31027,58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Финансовое обеспечение выполнения функций государственных органов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99 8 00 20000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3458,00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31027,58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99 8 00 20000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-42,00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21859,58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hAnsi="Arial" w:cs="Arial"/>
                <w:color w:val="444444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lastRenderedPageBreak/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99 8 00 20000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8818,00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99 8 00 20000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350,00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99 9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97,42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Обязательное государственное страхование государственных гражданских служащих Республики Дагестан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99 9 00 99950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97,42</w:t>
            </w:r>
          </w:p>
        </w:tc>
      </w:tr>
      <w:tr w:rsidR="00FE792C" w:rsidRPr="00DD54FD" w:rsidTr="00FE792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92C" w:rsidRPr="00DD54FD" w:rsidRDefault="00FE792C" w:rsidP="00FE792C">
            <w:pPr>
              <w:pStyle w:val="a6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085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04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99 9 00 99950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792C" w:rsidRDefault="00FE792C" w:rsidP="00FE792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97,42</w:t>
            </w:r>
          </w:p>
        </w:tc>
      </w:tr>
    </w:tbl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Pr="00551F09" w:rsidRDefault="00DD54FD">
      <w:pPr>
        <w:rPr>
          <w:rFonts w:ascii="Times New Roman" w:hAnsi="Times New Roman" w:cs="Times New Roman"/>
          <w:sz w:val="24"/>
          <w:szCs w:val="24"/>
        </w:rPr>
      </w:pPr>
    </w:p>
    <w:sectPr w:rsidR="00DD54FD" w:rsidRPr="00551F09" w:rsidSect="00DD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E48AF"/>
    <w:multiLevelType w:val="hybridMultilevel"/>
    <w:tmpl w:val="2CD65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57CD4"/>
    <w:multiLevelType w:val="hybridMultilevel"/>
    <w:tmpl w:val="2ED2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92"/>
    <w:rsid w:val="001C3E5E"/>
    <w:rsid w:val="002977FF"/>
    <w:rsid w:val="002F4177"/>
    <w:rsid w:val="00340100"/>
    <w:rsid w:val="00403C7D"/>
    <w:rsid w:val="00551F09"/>
    <w:rsid w:val="005B5E52"/>
    <w:rsid w:val="008304E7"/>
    <w:rsid w:val="00851119"/>
    <w:rsid w:val="008A1960"/>
    <w:rsid w:val="00944892"/>
    <w:rsid w:val="00A13FDC"/>
    <w:rsid w:val="00AD30C8"/>
    <w:rsid w:val="00B946A8"/>
    <w:rsid w:val="00C344A5"/>
    <w:rsid w:val="00D5144F"/>
    <w:rsid w:val="00DD54FD"/>
    <w:rsid w:val="00EF6FA4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3541"/>
  <w15:chartTrackingRefBased/>
  <w15:docId w15:val="{05F4AD5B-0D14-402B-9D06-C1364C19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0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5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4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54FD"/>
    <w:pPr>
      <w:ind w:left="720"/>
      <w:contextualSpacing/>
    </w:pPr>
  </w:style>
  <w:style w:type="character" w:customStyle="1" w:styleId="searchresult">
    <w:name w:val="search_result"/>
    <w:basedOn w:val="a0"/>
    <w:rsid w:val="00DD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cp:lastPrinted>2024-02-07T13:13:00Z</cp:lastPrinted>
  <dcterms:created xsi:type="dcterms:W3CDTF">2024-02-07T12:53:00Z</dcterms:created>
  <dcterms:modified xsi:type="dcterms:W3CDTF">2024-02-07T13:40:00Z</dcterms:modified>
</cp:coreProperties>
</file>