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A7B2" w14:textId="4A0534E7" w:rsidR="00751513" w:rsidRPr="00751513" w:rsidRDefault="00751513" w:rsidP="00751513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751513">
        <w:rPr>
          <w:b/>
          <w:sz w:val="28"/>
          <w:szCs w:val="28"/>
        </w:rPr>
        <w:t>Справка РХК по состоянию на 08.02.2024 г</w:t>
      </w:r>
    </w:p>
    <w:p w14:paraId="44CB4C06" w14:textId="77777777" w:rsidR="00751513" w:rsidRDefault="00751513" w:rsidP="00751513">
      <w:pPr>
        <w:spacing w:line="276" w:lineRule="auto"/>
        <w:ind w:firstLine="284"/>
        <w:jc w:val="both"/>
        <w:rPr>
          <w:bCs/>
          <w:sz w:val="28"/>
          <w:szCs w:val="28"/>
        </w:rPr>
      </w:pPr>
    </w:p>
    <w:p w14:paraId="3CF0F442" w14:textId="0CCB6488" w:rsidR="00751513" w:rsidRPr="00751513" w:rsidRDefault="00751513" w:rsidP="00751513">
      <w:pPr>
        <w:spacing w:line="276" w:lineRule="auto"/>
        <w:ind w:firstLine="284"/>
        <w:jc w:val="both"/>
        <w:rPr>
          <w:sz w:val="28"/>
          <w:szCs w:val="28"/>
        </w:rPr>
      </w:pPr>
      <w:r w:rsidRPr="00751513">
        <w:rPr>
          <w:bCs/>
          <w:sz w:val="28"/>
          <w:szCs w:val="28"/>
        </w:rPr>
        <w:t xml:space="preserve">По оперативной информации Комитета по рыбному хозяйству Республики Дагестан суммарный объем вылова водных биологических ресурсов и производства продукции аквакультуры по итогам </w:t>
      </w:r>
      <w:r w:rsidRPr="00751513">
        <w:rPr>
          <w:sz w:val="28"/>
          <w:szCs w:val="28"/>
        </w:rPr>
        <w:t>2023 года составил 43,</w:t>
      </w:r>
      <w:r>
        <w:rPr>
          <w:sz w:val="28"/>
          <w:szCs w:val="28"/>
        </w:rPr>
        <w:t>8</w:t>
      </w:r>
      <w:r w:rsidRPr="00751513">
        <w:rPr>
          <w:sz w:val="28"/>
          <w:szCs w:val="28"/>
        </w:rPr>
        <w:t xml:space="preserve"> тыс. тонн (из них объем выловленной рыбы составляет 37,</w:t>
      </w:r>
      <w:r>
        <w:rPr>
          <w:sz w:val="28"/>
          <w:szCs w:val="28"/>
        </w:rPr>
        <w:t>4</w:t>
      </w:r>
      <w:r w:rsidRPr="00751513">
        <w:rPr>
          <w:sz w:val="28"/>
          <w:szCs w:val="28"/>
        </w:rPr>
        <w:t xml:space="preserve"> тыс. тонн из </w:t>
      </w:r>
      <w:proofErr w:type="gramStart"/>
      <w:r w:rsidRPr="00751513">
        <w:rPr>
          <w:sz w:val="28"/>
          <w:szCs w:val="28"/>
        </w:rPr>
        <w:t>которых  29</w:t>
      </w:r>
      <w:proofErr w:type="gramEnd"/>
      <w:r w:rsidRPr="00751513">
        <w:rPr>
          <w:sz w:val="28"/>
          <w:szCs w:val="28"/>
        </w:rPr>
        <w:t xml:space="preserve">,3 тыс. тонн приходится на долю каспийской кильки и  </w:t>
      </w:r>
      <w:r w:rsidRPr="00751513">
        <w:rPr>
          <w:bCs/>
          <w:sz w:val="28"/>
          <w:szCs w:val="28"/>
        </w:rPr>
        <w:t>6,</w:t>
      </w:r>
      <w:r>
        <w:rPr>
          <w:bCs/>
          <w:sz w:val="28"/>
          <w:szCs w:val="28"/>
        </w:rPr>
        <w:t>4</w:t>
      </w:r>
      <w:r w:rsidRPr="00751513">
        <w:rPr>
          <w:bCs/>
          <w:sz w:val="28"/>
          <w:szCs w:val="28"/>
        </w:rPr>
        <w:t xml:space="preserve"> тыс. тонн</w:t>
      </w:r>
      <w:r w:rsidRPr="00751513">
        <w:rPr>
          <w:sz w:val="28"/>
          <w:szCs w:val="28"/>
        </w:rPr>
        <w:t xml:space="preserve"> рыбы выращено рыбоводными хозяйствами республики</w:t>
      </w:r>
      <w:r w:rsidR="0034426B">
        <w:rPr>
          <w:sz w:val="28"/>
          <w:szCs w:val="28"/>
        </w:rPr>
        <w:t>.</w:t>
      </w:r>
      <w:r w:rsidRPr="00751513">
        <w:rPr>
          <w:sz w:val="28"/>
          <w:szCs w:val="28"/>
        </w:rPr>
        <w:t xml:space="preserve"> </w:t>
      </w:r>
    </w:p>
    <w:p w14:paraId="62239250" w14:textId="77777777" w:rsidR="00276920" w:rsidRPr="00276920" w:rsidRDefault="00276920" w:rsidP="00276920">
      <w:pPr>
        <w:spacing w:line="276" w:lineRule="auto"/>
        <w:ind w:right="108" w:firstLine="284"/>
        <w:jc w:val="both"/>
        <w:rPr>
          <w:sz w:val="28"/>
          <w:szCs w:val="28"/>
        </w:rPr>
      </w:pPr>
      <w:r w:rsidRPr="00276920">
        <w:rPr>
          <w:sz w:val="28"/>
          <w:szCs w:val="28"/>
        </w:rPr>
        <w:t xml:space="preserve">Численность рыбопромыслового флота, задействованного в промысле водных биологических ресурсов в Республике Дагестан в 2023 году, составила 24 единицы. </w:t>
      </w:r>
    </w:p>
    <w:p w14:paraId="37B72126" w14:textId="72279913" w:rsidR="00751513" w:rsidRPr="00751513" w:rsidRDefault="00751513" w:rsidP="00276920">
      <w:pPr>
        <w:pStyle w:val="a5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1513">
        <w:rPr>
          <w:rFonts w:ascii="Times New Roman" w:hAnsi="Times New Roman"/>
          <w:sz w:val="28"/>
          <w:szCs w:val="28"/>
        </w:rPr>
        <w:t>Килька используется для производства консервов (в масле и томатном соусе), рыбной муки, специализированных кормов для рыб, рыбьего жира и Омега-3 кислот, а также употребляется в пищу в жареном, соленом и копченом виде.</w:t>
      </w:r>
    </w:p>
    <w:p w14:paraId="077F7AC9" w14:textId="77777777" w:rsidR="00751513" w:rsidRPr="00751513" w:rsidRDefault="00751513" w:rsidP="00751513">
      <w:pPr>
        <w:spacing w:line="276" w:lineRule="auto"/>
        <w:ind w:firstLine="425"/>
        <w:jc w:val="both"/>
        <w:rPr>
          <w:sz w:val="28"/>
          <w:szCs w:val="28"/>
        </w:rPr>
      </w:pPr>
      <w:r w:rsidRPr="00751513">
        <w:rPr>
          <w:sz w:val="28"/>
          <w:szCs w:val="28"/>
        </w:rPr>
        <w:t>Практически все рыбопромысловые суда, осуществляющие лов кильки в республике, обеспечивают сырьем рыбоперерабатывающие предприятия Калининградской области и Краснодарского края.</w:t>
      </w:r>
    </w:p>
    <w:p w14:paraId="65EFE8C6" w14:textId="77777777" w:rsidR="0034426B" w:rsidRDefault="00751513" w:rsidP="00751513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1513">
        <w:rPr>
          <w:rFonts w:ascii="Times New Roman" w:hAnsi="Times New Roman" w:cs="Times New Roman"/>
          <w:sz w:val="28"/>
          <w:szCs w:val="28"/>
        </w:rPr>
        <w:t>Производством консервов (килька в томатном соусе) в небольшом количестве в первом квартале 2023 года занималось ООО «Янтарное»</w:t>
      </w:r>
      <w:r w:rsidR="0034426B">
        <w:rPr>
          <w:rFonts w:ascii="Times New Roman" w:hAnsi="Times New Roman" w:cs="Times New Roman"/>
          <w:sz w:val="28"/>
          <w:szCs w:val="28"/>
        </w:rPr>
        <w:t>.</w:t>
      </w:r>
    </w:p>
    <w:p w14:paraId="6A064811" w14:textId="71DC5C97" w:rsidR="00751513" w:rsidRPr="00751513" w:rsidRDefault="00751513" w:rsidP="00751513">
      <w:pPr>
        <w:spacing w:line="276" w:lineRule="auto"/>
        <w:ind w:right="-143" w:firstLine="425"/>
        <w:jc w:val="both"/>
        <w:rPr>
          <w:sz w:val="28"/>
          <w:szCs w:val="28"/>
        </w:rPr>
      </w:pPr>
      <w:r w:rsidRPr="00751513">
        <w:rPr>
          <w:sz w:val="28"/>
          <w:szCs w:val="28"/>
        </w:rPr>
        <w:t>По оперативной информации в 2023 году мощностями для переработки и производства рыбной продукции в республике располагают 12 предприятий</w:t>
      </w:r>
      <w:bookmarkStart w:id="0" w:name="_Hlk125039147"/>
      <w:r w:rsidRPr="00751513">
        <w:rPr>
          <w:sz w:val="28"/>
          <w:szCs w:val="28"/>
        </w:rPr>
        <w:t>.</w:t>
      </w:r>
      <w:bookmarkEnd w:id="0"/>
    </w:p>
    <w:p w14:paraId="2ED43681" w14:textId="77777777" w:rsidR="0034426B" w:rsidRDefault="00751513" w:rsidP="00751513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51513">
        <w:rPr>
          <w:rFonts w:ascii="Times New Roman" w:hAnsi="Times New Roman" w:cs="Times New Roman"/>
          <w:sz w:val="28"/>
          <w:szCs w:val="28"/>
        </w:rPr>
        <w:t>Всего по итогам 2023 года предприятиями республики переработано 59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15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1513">
        <w:rPr>
          <w:rFonts w:ascii="Times New Roman" w:hAnsi="Times New Roman" w:cs="Times New Roman"/>
          <w:sz w:val="28"/>
          <w:szCs w:val="28"/>
        </w:rPr>
        <w:t xml:space="preserve"> тонн ВБР</w:t>
      </w:r>
      <w:r w:rsidR="0034426B">
        <w:rPr>
          <w:rFonts w:ascii="Times New Roman" w:hAnsi="Times New Roman" w:cs="Times New Roman"/>
          <w:sz w:val="28"/>
          <w:szCs w:val="28"/>
        </w:rPr>
        <w:t>.</w:t>
      </w:r>
    </w:p>
    <w:p w14:paraId="3DBCBF10" w14:textId="78309768" w:rsidR="00751513" w:rsidRPr="00751513" w:rsidRDefault="00751513" w:rsidP="00751513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Хозяйствами республики также произведено 10,3 тонн икры осетровых видов.</w:t>
      </w:r>
    </w:p>
    <w:p w14:paraId="3F83A360" w14:textId="77777777" w:rsidR="00751513" w:rsidRPr="00751513" w:rsidRDefault="00751513" w:rsidP="00751513">
      <w:pPr>
        <w:spacing w:line="276" w:lineRule="auto"/>
        <w:ind w:firstLine="426"/>
        <w:jc w:val="both"/>
        <w:rPr>
          <w:sz w:val="28"/>
          <w:szCs w:val="28"/>
        </w:rPr>
      </w:pPr>
      <w:r w:rsidRPr="00751513">
        <w:rPr>
          <w:sz w:val="28"/>
          <w:szCs w:val="28"/>
        </w:rPr>
        <w:t xml:space="preserve">При этом в части развития рыбохозяйственного комплекса можно констатировать фактическое отсутствие государственной поддержки.  </w:t>
      </w:r>
    </w:p>
    <w:p w14:paraId="381F7E81" w14:textId="63D14157" w:rsidR="00751513" w:rsidRDefault="00751513" w:rsidP="00751513">
      <w:pPr>
        <w:spacing w:line="276" w:lineRule="auto"/>
        <w:ind w:firstLine="426"/>
        <w:jc w:val="both"/>
        <w:rPr>
          <w:sz w:val="28"/>
          <w:szCs w:val="28"/>
        </w:rPr>
      </w:pPr>
      <w:r w:rsidRPr="00751513">
        <w:rPr>
          <w:sz w:val="28"/>
          <w:szCs w:val="28"/>
        </w:rPr>
        <w:t xml:space="preserve">Ежегодно предусматриваемая в бюджете Республики Дагестан сумма (порядка 52,5 млн. </w:t>
      </w:r>
      <w:proofErr w:type="spellStart"/>
      <w:r w:rsidRPr="00751513">
        <w:rPr>
          <w:sz w:val="28"/>
          <w:szCs w:val="28"/>
        </w:rPr>
        <w:t>руб</w:t>
      </w:r>
      <w:proofErr w:type="spellEnd"/>
      <w:r w:rsidRPr="00751513">
        <w:rPr>
          <w:sz w:val="28"/>
          <w:szCs w:val="28"/>
        </w:rPr>
        <w:t xml:space="preserve">) не покрывает потребность предприятий отрасли в субсидиях, в связи с чем считаем целесообразным включить в проект протокола пункт, предусматривающий рассмотрение вопроса увеличения финансирования мероприятий </w:t>
      </w:r>
      <w:bookmarkStart w:id="1" w:name="_Hlk151633797"/>
      <w:r w:rsidRPr="00751513">
        <w:rPr>
          <w:sz w:val="28"/>
          <w:szCs w:val="28"/>
        </w:rPr>
        <w:t>государственной программы «Развитие рыбохозяйственного комплекса Республики Дагестан»</w:t>
      </w:r>
      <w:bookmarkEnd w:id="1"/>
      <w:r w:rsidRPr="00751513">
        <w:rPr>
          <w:sz w:val="28"/>
          <w:szCs w:val="28"/>
        </w:rPr>
        <w:t xml:space="preserve">, согласно п. 6 Приложения 2 к которой по направлению «Субсидирование части затрат на приобретение технологического оборудования трех предшествующих годов выпуска, не находившегося в эксплуатации, для выращивания, хранения и переработки водных биологических ресурсов и объектов товарной аквакультуры (рыбоводства) при условии его ввода в эксплуатацию» </w:t>
      </w:r>
      <w:r w:rsidRPr="00751513">
        <w:rPr>
          <w:sz w:val="28"/>
          <w:szCs w:val="28"/>
        </w:rPr>
        <w:lastRenderedPageBreak/>
        <w:t>необходимо предусмотреть средства республиканского бюджета Республики Дагестан в размере 200,0 млн. руб.</w:t>
      </w:r>
    </w:p>
    <w:p w14:paraId="7CEDE8EC" w14:textId="77777777" w:rsidR="00751513" w:rsidRPr="00936B65" w:rsidRDefault="00751513" w:rsidP="0075151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830814">
        <w:rPr>
          <w:b/>
          <w:bCs/>
          <w:sz w:val="28"/>
          <w:szCs w:val="28"/>
        </w:rPr>
        <w:t>Перспективы развития промышленного рыболовства</w:t>
      </w:r>
      <w:r w:rsidRPr="00936B65">
        <w:rPr>
          <w:sz w:val="28"/>
          <w:szCs w:val="28"/>
        </w:rPr>
        <w:t xml:space="preserve"> в республике в первую очередь обусловлены наращиванием объемов промысла каспийской кильки, которая на сегодняшний день составляет основу промысловой базы бассейна Каспийского моря в Республике Дагестан.  </w:t>
      </w:r>
    </w:p>
    <w:p w14:paraId="6B5A3593" w14:textId="173893C6" w:rsidR="00751513" w:rsidRPr="00936B65" w:rsidRDefault="00751513" w:rsidP="00751513">
      <w:pPr>
        <w:pStyle w:val="a5"/>
        <w:spacing w:after="0"/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Основой промысловой базы рыболовства в республике является каспийская килька, р</w:t>
      </w:r>
      <w:r w:rsidRPr="00936B65">
        <w:rPr>
          <w:rFonts w:ascii="Times New Roman" w:hAnsi="Times New Roman"/>
          <w:sz w:val="28"/>
          <w:szCs w:val="28"/>
        </w:rPr>
        <w:t xml:space="preserve">азрешенный лимит на добычу </w:t>
      </w:r>
      <w:r>
        <w:rPr>
          <w:rFonts w:ascii="Times New Roman" w:hAnsi="Times New Roman"/>
          <w:sz w:val="28"/>
          <w:szCs w:val="28"/>
        </w:rPr>
        <w:t>которой</w:t>
      </w:r>
      <w:r w:rsidRPr="00936B65">
        <w:rPr>
          <w:rFonts w:ascii="Times New Roman" w:hAnsi="Times New Roman"/>
          <w:sz w:val="28"/>
          <w:szCs w:val="28"/>
        </w:rPr>
        <w:t xml:space="preserve"> в 2023 году для бассейна Каспийского моря составляет 103 тыс. тонн</w:t>
      </w:r>
      <w:r>
        <w:rPr>
          <w:rFonts w:ascii="Times New Roman" w:hAnsi="Times New Roman"/>
          <w:sz w:val="28"/>
          <w:szCs w:val="28"/>
        </w:rPr>
        <w:t>, что является показателем значительного потенциала промысла кильки в республики.</w:t>
      </w:r>
    </w:p>
    <w:p w14:paraId="7EC63FE9" w14:textId="77777777" w:rsidR="00751513" w:rsidRDefault="00751513" w:rsidP="00751513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Первоочередной целью на 2024 год в данном направлении является создание условий для наращивания объемов вылова кильки и создание производственной базы по глубокой переработке выловленной рыбы.</w:t>
      </w:r>
    </w:p>
    <w:p w14:paraId="7DDDE233" w14:textId="77777777" w:rsidR="00751513" w:rsidRDefault="00751513" w:rsidP="00751513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Помимо промысла кильки наращивание объема вылова водных биологических ресурсов также ожидается за счет увеличения освоения квот на вылов сазана, оптимизации работы рыбоприемных пунктов и снижения доли «теневого» сектора экономики в сфере рыболовства.</w:t>
      </w:r>
    </w:p>
    <w:p w14:paraId="443BB0DE" w14:textId="77777777" w:rsidR="00751513" w:rsidRDefault="00751513" w:rsidP="00751513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основных задач, решение которой позволит обеспечить качественное развитие отрасли рыболовства, является развитие переработки водных биоресурсов.</w:t>
      </w:r>
    </w:p>
    <w:p w14:paraId="40FD15AE" w14:textId="77777777" w:rsidR="00751513" w:rsidRDefault="00751513" w:rsidP="00751513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планируется продолжить работу по привлечению потенциальных инвесторов в данный сектор экономики, в том числе с учетом имеющихся ресурсов (в первую очередь, проработать возможность создания на базе ООО «Порт-Петровск» технологического модуля по производству рыбной муки).  </w:t>
      </w:r>
    </w:p>
    <w:p w14:paraId="483596AB" w14:textId="77777777" w:rsidR="00751513" w:rsidRPr="00830814" w:rsidRDefault="00751513" w:rsidP="00751513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выявленных в 2023 году проблемных вопросов, в текущем году важно принять превентивные меры, направленные на поддержание заданных параметров глубины фарватера Махачкалинского морского торгового порта, а также провести работу по выявлению ресурсов в части подготовки профессиональных кадров для </w:t>
      </w:r>
      <w:r w:rsidRPr="00830814">
        <w:rPr>
          <w:sz w:val="28"/>
          <w:szCs w:val="28"/>
        </w:rPr>
        <w:t>рыболовства.</w:t>
      </w:r>
    </w:p>
    <w:p w14:paraId="4AE1EB86" w14:textId="77777777" w:rsidR="00751513" w:rsidRPr="00830814" w:rsidRDefault="00751513" w:rsidP="00751513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830814">
        <w:rPr>
          <w:b/>
          <w:sz w:val="28"/>
          <w:szCs w:val="28"/>
        </w:rPr>
        <w:t>Перспективы развития аквакультуры</w:t>
      </w:r>
    </w:p>
    <w:p w14:paraId="58153F82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 xml:space="preserve">        ООО «</w:t>
      </w:r>
      <w:proofErr w:type="spellStart"/>
      <w:r w:rsidRPr="00830814">
        <w:rPr>
          <w:sz w:val="28"/>
          <w:szCs w:val="28"/>
        </w:rPr>
        <w:t>Ирганайская</w:t>
      </w:r>
      <w:proofErr w:type="spellEnd"/>
      <w:r w:rsidRPr="00830814">
        <w:rPr>
          <w:sz w:val="28"/>
          <w:szCs w:val="28"/>
        </w:rPr>
        <w:t xml:space="preserve"> Форель» в Унцукульском районе в пос. </w:t>
      </w:r>
      <w:proofErr w:type="spellStart"/>
      <w:r w:rsidRPr="00830814">
        <w:rPr>
          <w:sz w:val="28"/>
          <w:szCs w:val="28"/>
        </w:rPr>
        <w:t>Шамилькала</w:t>
      </w:r>
      <w:proofErr w:type="spellEnd"/>
      <w:r w:rsidRPr="00830814">
        <w:rPr>
          <w:sz w:val="28"/>
          <w:szCs w:val="28"/>
        </w:rPr>
        <w:t xml:space="preserve"> на </w:t>
      </w:r>
      <w:proofErr w:type="spellStart"/>
      <w:r w:rsidRPr="00830814">
        <w:rPr>
          <w:sz w:val="28"/>
          <w:szCs w:val="28"/>
        </w:rPr>
        <w:t>Ирганайском</w:t>
      </w:r>
      <w:proofErr w:type="spellEnd"/>
      <w:r w:rsidRPr="00830814">
        <w:rPr>
          <w:sz w:val="28"/>
          <w:szCs w:val="28"/>
        </w:rPr>
        <w:t xml:space="preserve"> водохранилище приступило к реализации инвестиционного проекта по созданию форелевого хозяйства в садках. Планируется создание фермы мощностью 500 тонн товарной рыбы, установление 18 каркасных садков, строительство цехов для переработки, инкубации и упаковки произведенной продукции и созданию новых рабочих мест -101 человек. Объем инвестиций составит 3 млрд рублей (вложено -180 млн. р).</w:t>
      </w:r>
    </w:p>
    <w:p w14:paraId="4232312C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lastRenderedPageBreak/>
        <w:t xml:space="preserve">       На сегодняшний день в </w:t>
      </w:r>
      <w:proofErr w:type="spellStart"/>
      <w:r w:rsidRPr="00830814">
        <w:rPr>
          <w:sz w:val="28"/>
          <w:szCs w:val="28"/>
        </w:rPr>
        <w:t>Ирганайском</w:t>
      </w:r>
      <w:proofErr w:type="spellEnd"/>
      <w:r w:rsidRPr="00830814">
        <w:rPr>
          <w:sz w:val="28"/>
          <w:szCs w:val="28"/>
        </w:rPr>
        <w:t xml:space="preserve"> водохранилище установлено 15 каркасных садков, зарыблено 80 тонн радужной форели и трудоустроены 11 работников.</w:t>
      </w:r>
    </w:p>
    <w:p w14:paraId="1A9541C0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 xml:space="preserve">       Налоговые отчисления после выхода на полную проектную мощность -50 млн рублей в год.</w:t>
      </w:r>
    </w:p>
    <w:p w14:paraId="6B081147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 xml:space="preserve">        В </w:t>
      </w:r>
      <w:proofErr w:type="spellStart"/>
      <w:r w:rsidRPr="00830814">
        <w:rPr>
          <w:sz w:val="28"/>
          <w:szCs w:val="28"/>
        </w:rPr>
        <w:t>с.Урада</w:t>
      </w:r>
      <w:proofErr w:type="spellEnd"/>
      <w:r w:rsidRPr="00830814">
        <w:rPr>
          <w:sz w:val="28"/>
          <w:szCs w:val="28"/>
        </w:rPr>
        <w:t xml:space="preserve"> Шамильского района в местности «</w:t>
      </w:r>
      <w:proofErr w:type="spellStart"/>
      <w:r w:rsidRPr="00830814">
        <w:rPr>
          <w:sz w:val="28"/>
          <w:szCs w:val="28"/>
        </w:rPr>
        <w:t>Чинахьия</w:t>
      </w:r>
      <w:proofErr w:type="spellEnd"/>
      <w:r w:rsidRPr="00830814">
        <w:rPr>
          <w:sz w:val="28"/>
          <w:szCs w:val="28"/>
        </w:rPr>
        <w:t>» на земельном участке площадью 5,4 га., ООО «ТК-Каспий» начата реализация</w:t>
      </w:r>
    </w:p>
    <w:p w14:paraId="2F8BC947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>проекта развития рыбоводства и туризма в нагорном Дагестане. Планируется строительство предприятия по выращиванию форели от инкубации икры до товарной рыбы, производственно-складских помещения, строительство туристических объектов и создание 50 рабочих мест. Объем инвестиций составит 230 млн рублей за счет собственных средств.</w:t>
      </w:r>
    </w:p>
    <w:p w14:paraId="20B585A2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 xml:space="preserve">Уже сконструированы и выстроены основные коммуникации. Построен </w:t>
      </w:r>
      <w:proofErr w:type="spellStart"/>
      <w:r w:rsidRPr="00830814">
        <w:rPr>
          <w:sz w:val="28"/>
          <w:szCs w:val="28"/>
        </w:rPr>
        <w:t>водозаборник</w:t>
      </w:r>
      <w:proofErr w:type="spellEnd"/>
      <w:r w:rsidRPr="00830814">
        <w:rPr>
          <w:sz w:val="28"/>
          <w:szCs w:val="28"/>
        </w:rPr>
        <w:t>, водоотстойник, бассейны зарыблены и выравнена площадка под строительства туристических объектов.</w:t>
      </w:r>
    </w:p>
    <w:p w14:paraId="6ED44D59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>Налоговые отчисления после выхода на полную проектную мощность -1,5 млн рублей в год.</w:t>
      </w:r>
    </w:p>
    <w:p w14:paraId="61A843B2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 xml:space="preserve">       На территории Кизилюртовском районе планируется реализация проекта ООО «РОСТ-АКВА» по созданию форелевого хозяйства бассейнового типа. Проект будет реализован за счет собственных средств инвестора и за счет кредитных средств финансового партнера. Объем инвестиций составит 1,75 млрд. рублей, где планируется выращивание радужной форели в объеме 3000 тонн ежегодно, первичная переработка и отгрузка форели в объеме 275 тонн в месяц, а также созданию новых 100 рабочих мест. </w:t>
      </w:r>
    </w:p>
    <w:p w14:paraId="0F39E0F4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 xml:space="preserve">        На сегодняшний день предприятие ООО «РОСТ-АКВА» зарегистрировалась и поставлено на налоговый учат в Кизилюртовском районе. 16.01.2024 года ООО «РОСТ-АКВА» выиграла аукцион на право заключения договора аренды земельного участка площадью 18,5 га по адресу: РД., Кизилюртовский район, с. Нечаевка.</w:t>
      </w:r>
    </w:p>
    <w:p w14:paraId="3A77A996" w14:textId="77777777" w:rsidR="00751513" w:rsidRPr="00830814" w:rsidRDefault="00751513" w:rsidP="00751513">
      <w:pPr>
        <w:spacing w:line="276" w:lineRule="auto"/>
        <w:jc w:val="both"/>
        <w:rPr>
          <w:sz w:val="28"/>
          <w:szCs w:val="28"/>
        </w:rPr>
      </w:pPr>
      <w:r w:rsidRPr="00830814">
        <w:rPr>
          <w:sz w:val="28"/>
          <w:szCs w:val="28"/>
        </w:rPr>
        <w:t xml:space="preserve">       Налоговые отчисления после выхода на полную проектную мощность -90 млн рублей в год.</w:t>
      </w:r>
    </w:p>
    <w:p w14:paraId="766F660D" w14:textId="77777777" w:rsidR="004E66A1" w:rsidRPr="00751513" w:rsidRDefault="004E66A1"/>
    <w:sectPr w:rsidR="004E66A1" w:rsidRPr="0075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3"/>
    <w:rsid w:val="00276920"/>
    <w:rsid w:val="0034426B"/>
    <w:rsid w:val="004E66A1"/>
    <w:rsid w:val="007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C4A8"/>
  <w15:chartTrackingRefBased/>
  <w15:docId w15:val="{CBB5EE7B-182A-482A-B0C6-2E2A9E2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51513"/>
    <w:rPr>
      <w:sz w:val="24"/>
      <w:szCs w:val="24"/>
    </w:rPr>
  </w:style>
  <w:style w:type="paragraph" w:styleId="a4">
    <w:name w:val="No Spacing"/>
    <w:link w:val="a3"/>
    <w:uiPriority w:val="1"/>
    <w:qFormat/>
    <w:rsid w:val="00751513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515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2024-03-01T07:52:00Z</dcterms:created>
  <dcterms:modified xsi:type="dcterms:W3CDTF">2024-03-01T07:52:00Z</dcterms:modified>
</cp:coreProperties>
</file>