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0887F" w14:textId="2C0CEC41" w:rsidR="009712DD" w:rsidRPr="009712DD" w:rsidRDefault="009712DD" w:rsidP="005D7164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712DD">
        <w:rPr>
          <w:rFonts w:ascii="Times New Roman" w:hAnsi="Times New Roman" w:cs="Times New Roman"/>
          <w:b/>
          <w:bCs/>
          <w:sz w:val="32"/>
          <w:szCs w:val="32"/>
        </w:rPr>
        <w:t>Деятельность Комитета</w:t>
      </w:r>
    </w:p>
    <w:p w14:paraId="06D05508" w14:textId="77777777" w:rsidR="009712DD" w:rsidRDefault="009712DD" w:rsidP="005D71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A6B0B3" w14:textId="3FAB7912" w:rsidR="00803023" w:rsidRPr="00F44412" w:rsidRDefault="007E10A5" w:rsidP="005D71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412">
        <w:rPr>
          <w:rFonts w:ascii="Times New Roman" w:hAnsi="Times New Roman" w:cs="Times New Roman"/>
          <w:sz w:val="28"/>
          <w:szCs w:val="28"/>
        </w:rPr>
        <w:t xml:space="preserve">Комитет по рыбному хозяйству Республики Дагестан (далее - Комитет) </w:t>
      </w:r>
      <w:bookmarkStart w:id="0" w:name="_GoBack"/>
      <w:bookmarkEnd w:id="0"/>
      <w:r w:rsidRPr="00F44412">
        <w:rPr>
          <w:rFonts w:ascii="Times New Roman" w:hAnsi="Times New Roman" w:cs="Times New Roman"/>
          <w:sz w:val="28"/>
          <w:szCs w:val="28"/>
        </w:rPr>
        <w:t>является органом исполнительной власти Республики Дагестан, осуществляющим в пределах своих полномочий проведение единой государственной политики в области рыбохозяйственного комплекса, а также функции по оказанию государственных услуг в установленной сфере деятельности.</w:t>
      </w:r>
    </w:p>
    <w:p w14:paraId="7D9D4C2F" w14:textId="7D35B140" w:rsidR="007E10A5" w:rsidRPr="00F44412" w:rsidRDefault="00A7469B" w:rsidP="00B21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412">
        <w:rPr>
          <w:rFonts w:ascii="Times New Roman" w:hAnsi="Times New Roman" w:cs="Times New Roman"/>
          <w:sz w:val="28"/>
          <w:szCs w:val="28"/>
        </w:rPr>
        <w:t>Комитет р</w:t>
      </w:r>
      <w:r w:rsidR="007E10A5" w:rsidRPr="00F44412">
        <w:rPr>
          <w:rFonts w:ascii="Times New Roman" w:hAnsi="Times New Roman" w:cs="Times New Roman"/>
          <w:sz w:val="28"/>
          <w:szCs w:val="28"/>
        </w:rPr>
        <w:t>азрабатывает и обеспечивает реализацию в пределах своей компетенции мер государственного регулирования в сфере рыболовства и сохранения водных биологических ресурсов, аквакультуры (рыбоводства)</w:t>
      </w:r>
      <w:r w:rsidR="005D7164" w:rsidRPr="00F44412">
        <w:rPr>
          <w:rFonts w:ascii="Times New Roman" w:hAnsi="Times New Roman" w:cs="Times New Roman"/>
          <w:sz w:val="28"/>
          <w:szCs w:val="28"/>
        </w:rPr>
        <w:t xml:space="preserve"> и </w:t>
      </w:r>
      <w:r w:rsidR="007E10A5" w:rsidRPr="00F44412">
        <w:rPr>
          <w:rFonts w:ascii="Times New Roman" w:hAnsi="Times New Roman" w:cs="Times New Roman"/>
          <w:sz w:val="28"/>
          <w:szCs w:val="28"/>
        </w:rPr>
        <w:t>взаимодействует с иными органами исполнительной власти Республики Дагестан по вопросам рыболовства и сохранения водных биологических ресурсов, аквакультуры (рыбоводства)</w:t>
      </w:r>
      <w:r w:rsidRPr="00F44412">
        <w:rPr>
          <w:rFonts w:ascii="Times New Roman" w:hAnsi="Times New Roman" w:cs="Times New Roman"/>
          <w:sz w:val="28"/>
          <w:szCs w:val="28"/>
        </w:rPr>
        <w:t>.</w:t>
      </w:r>
    </w:p>
    <w:p w14:paraId="79FD09FA" w14:textId="55343CEB" w:rsidR="007E10A5" w:rsidRPr="00F44412" w:rsidRDefault="00A7469B" w:rsidP="00B21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412">
        <w:rPr>
          <w:rFonts w:ascii="Times New Roman" w:hAnsi="Times New Roman" w:cs="Times New Roman"/>
          <w:sz w:val="28"/>
          <w:szCs w:val="28"/>
        </w:rPr>
        <w:t>Комитет р</w:t>
      </w:r>
      <w:r w:rsidR="007E10A5" w:rsidRPr="00F44412">
        <w:rPr>
          <w:rFonts w:ascii="Times New Roman" w:hAnsi="Times New Roman" w:cs="Times New Roman"/>
          <w:sz w:val="28"/>
          <w:szCs w:val="28"/>
        </w:rPr>
        <w:t>аспределяет между пользователями водными биологическими ресурсами промышленные квоты в пресноводных водных объектах</w:t>
      </w:r>
      <w:r w:rsidR="005D7164" w:rsidRPr="00F44412">
        <w:rPr>
          <w:rFonts w:ascii="Times New Roman" w:hAnsi="Times New Roman" w:cs="Times New Roman"/>
          <w:sz w:val="28"/>
          <w:szCs w:val="28"/>
        </w:rPr>
        <w:t xml:space="preserve">, </w:t>
      </w:r>
      <w:r w:rsidR="007E10A5" w:rsidRPr="00F44412">
        <w:rPr>
          <w:rFonts w:ascii="Times New Roman" w:hAnsi="Times New Roman" w:cs="Times New Roman"/>
          <w:sz w:val="28"/>
          <w:szCs w:val="28"/>
        </w:rPr>
        <w:t xml:space="preserve">организует и регулирует промышленное, любительское и спортивное рыболовство, за исключением ресурсов внутренних морских вод и особо охраняемых природных территорий федерального значения, а также водных биологических ресурсов внутренних вод, занесенных в Красную книгу Российской Федерации, анадромных, </w:t>
      </w:r>
      <w:proofErr w:type="spellStart"/>
      <w:r w:rsidR="007E10A5" w:rsidRPr="00F44412">
        <w:rPr>
          <w:rFonts w:ascii="Times New Roman" w:hAnsi="Times New Roman" w:cs="Times New Roman"/>
          <w:sz w:val="28"/>
          <w:szCs w:val="28"/>
        </w:rPr>
        <w:t>катадромных</w:t>
      </w:r>
      <w:proofErr w:type="spellEnd"/>
      <w:r w:rsidR="007E10A5" w:rsidRPr="00F44412">
        <w:rPr>
          <w:rFonts w:ascii="Times New Roman" w:hAnsi="Times New Roman" w:cs="Times New Roman"/>
          <w:sz w:val="28"/>
          <w:szCs w:val="28"/>
        </w:rPr>
        <w:t>, трансграничных видов рыб</w:t>
      </w:r>
      <w:r w:rsidRPr="00F44412">
        <w:rPr>
          <w:rFonts w:ascii="Times New Roman" w:hAnsi="Times New Roman" w:cs="Times New Roman"/>
          <w:sz w:val="28"/>
          <w:szCs w:val="28"/>
        </w:rPr>
        <w:t>.</w:t>
      </w:r>
    </w:p>
    <w:p w14:paraId="0B7740D2" w14:textId="203A8F64" w:rsidR="00A231DA" w:rsidRPr="00F44412" w:rsidRDefault="00A7469B" w:rsidP="00B21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412">
        <w:rPr>
          <w:rFonts w:ascii="Times New Roman" w:hAnsi="Times New Roman" w:cs="Times New Roman"/>
          <w:sz w:val="28"/>
          <w:szCs w:val="28"/>
        </w:rPr>
        <w:t>Комитет р</w:t>
      </w:r>
      <w:r w:rsidR="007E10A5" w:rsidRPr="00F44412">
        <w:rPr>
          <w:rFonts w:ascii="Times New Roman" w:hAnsi="Times New Roman" w:cs="Times New Roman"/>
          <w:sz w:val="28"/>
          <w:szCs w:val="28"/>
        </w:rPr>
        <w:t>еализует меры государственной поддержки в целях развития аквакультуры (рыбоводства)</w:t>
      </w:r>
      <w:r w:rsidR="00092143" w:rsidRPr="00F44412">
        <w:rPr>
          <w:rFonts w:ascii="Times New Roman" w:hAnsi="Times New Roman" w:cs="Times New Roman"/>
          <w:sz w:val="28"/>
          <w:szCs w:val="28"/>
        </w:rPr>
        <w:t>, развития рыболовства и глубокой переработки и производству рыбной продукции</w:t>
      </w:r>
      <w:r w:rsidR="00A231DA" w:rsidRPr="00F444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F2AA3D" w14:textId="5176EA1F" w:rsidR="00A231DA" w:rsidRPr="00F44412" w:rsidRDefault="00A7469B" w:rsidP="00A746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412">
        <w:rPr>
          <w:rFonts w:ascii="Times New Roman" w:hAnsi="Times New Roman" w:cs="Times New Roman"/>
          <w:sz w:val="28"/>
          <w:szCs w:val="28"/>
        </w:rPr>
        <w:t>Комитет у</w:t>
      </w:r>
      <w:r w:rsidR="00A231DA" w:rsidRPr="00F44412">
        <w:rPr>
          <w:rFonts w:ascii="Times New Roman" w:hAnsi="Times New Roman" w:cs="Times New Roman"/>
          <w:sz w:val="28"/>
          <w:szCs w:val="28"/>
        </w:rPr>
        <w:t xml:space="preserve">тверждает перечень рыболовных участков, выделенных во внутренних водах Российской Федерации, в том числе во внутренних морских водах Российской Федерации, и в территориальном море Российской Федерации, по согласованию с федеральным органом исполнительной власти в области рыболовства, а также проводит в установленном порядке конкурсы на право заключения договора и заключает договоры пользования рыболовным участком для осуществления промышленного рыболовства. </w:t>
      </w:r>
      <w:r w:rsidRPr="00F44412">
        <w:rPr>
          <w:rFonts w:ascii="Times New Roman" w:hAnsi="Times New Roman" w:cs="Times New Roman"/>
          <w:sz w:val="28"/>
          <w:szCs w:val="28"/>
        </w:rPr>
        <w:t>А также о</w:t>
      </w:r>
      <w:r w:rsidR="00A231DA" w:rsidRPr="00F44412">
        <w:rPr>
          <w:rFonts w:ascii="Times New Roman" w:hAnsi="Times New Roman" w:cs="Times New Roman"/>
          <w:sz w:val="28"/>
          <w:szCs w:val="28"/>
        </w:rPr>
        <w:t xml:space="preserve">рганизует мероприятия по проведению рыбохозяйственной мелиорации водных объектов, определяет границы рыбоводных участков в установленном порядке в отношении рыбоводных участков во внутренних водах Российской Федерации, за исключением внутренних морских вод Российской Федерации, расположенных на территории Республики Дагестан. </w:t>
      </w:r>
    </w:p>
    <w:p w14:paraId="0632AEEF" w14:textId="7712EBEB" w:rsidR="007E10A5" w:rsidRPr="00F44412" w:rsidRDefault="00A7469B" w:rsidP="00F444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412">
        <w:rPr>
          <w:rFonts w:ascii="Times New Roman" w:hAnsi="Times New Roman" w:cs="Times New Roman"/>
          <w:sz w:val="28"/>
          <w:szCs w:val="28"/>
        </w:rPr>
        <w:t>Комитет о</w:t>
      </w:r>
      <w:r w:rsidR="00A231DA" w:rsidRPr="00F44412">
        <w:rPr>
          <w:rFonts w:ascii="Times New Roman" w:hAnsi="Times New Roman" w:cs="Times New Roman"/>
          <w:sz w:val="28"/>
          <w:szCs w:val="28"/>
        </w:rPr>
        <w:t>существляет в пределах своей компетенции реализацию инвестиционных соглашений, направленных на привлечение отечественных и иностранных инвестиций в курируемую сферу в порядке, установленном законодательством, способствует развитию предпринимательства и привлечению внебюджетных средств для развития рыболовства и сохранения водных биологических ресурсов, аквакультуры (рыбоводства), глубокой переработки и производства рыбной продукции</w:t>
      </w:r>
      <w:r w:rsidRPr="00F44412">
        <w:rPr>
          <w:rFonts w:ascii="Times New Roman" w:hAnsi="Times New Roman" w:cs="Times New Roman"/>
          <w:sz w:val="28"/>
          <w:szCs w:val="28"/>
        </w:rPr>
        <w:t>.</w:t>
      </w:r>
    </w:p>
    <w:sectPr w:rsidR="007E10A5" w:rsidRPr="00F44412" w:rsidSect="00F444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6C"/>
    <w:rsid w:val="00092143"/>
    <w:rsid w:val="005D7164"/>
    <w:rsid w:val="0064212B"/>
    <w:rsid w:val="007E10A5"/>
    <w:rsid w:val="00803023"/>
    <w:rsid w:val="009712DD"/>
    <w:rsid w:val="00A231DA"/>
    <w:rsid w:val="00A7469B"/>
    <w:rsid w:val="00B21C21"/>
    <w:rsid w:val="00C11854"/>
    <w:rsid w:val="00D5576C"/>
    <w:rsid w:val="00D87B9B"/>
    <w:rsid w:val="00F4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1AA8"/>
  <w15:chartTrackingRefBased/>
  <w15:docId w15:val="{E1B97AA2-FE5E-49CD-B196-ABA6919C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2</cp:revision>
  <dcterms:created xsi:type="dcterms:W3CDTF">2022-07-22T12:31:00Z</dcterms:created>
  <dcterms:modified xsi:type="dcterms:W3CDTF">2022-07-22T12:31:00Z</dcterms:modified>
</cp:coreProperties>
</file>